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016697" w:rsidRPr="001E086F" w:rsidRDefault="00016697" w:rsidP="00016697">
      <w:pPr>
        <w:tabs>
          <w:tab w:val="left" w:pos="1134"/>
          <w:tab w:val="left" w:pos="1418"/>
        </w:tabs>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9F5E49">
        <w:rPr>
          <w:rFonts w:ascii="Arial" w:eastAsia="Arial Narrow" w:hAnsi="Arial" w:cs="Arial"/>
          <w:b/>
          <w:color w:val="000000" w:themeColor="text1"/>
          <w:sz w:val="22"/>
          <w:szCs w:val="22"/>
        </w:rPr>
        <w:t>02</w:t>
      </w:r>
    </w:p>
    <w:p w:rsidR="00016697" w:rsidRPr="001E086F" w:rsidRDefault="006E29FC" w:rsidP="000B079E">
      <w:pPr>
        <w:pStyle w:val="Prrafodelista"/>
        <w:pBdr>
          <w:top w:val="nil"/>
          <w:left w:val="nil"/>
          <w:bottom w:val="nil"/>
          <w:right w:val="nil"/>
          <w:between w:val="nil"/>
        </w:pBdr>
        <w:spacing w:before="120" w:after="120"/>
        <w:ind w:left="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UN</w:t>
      </w:r>
      <w:r w:rsidR="00016697" w:rsidRPr="001E086F">
        <w:rPr>
          <w:rFonts w:ascii="Arial" w:eastAsia="Arial Narrow" w:hAnsi="Arial" w:cs="Arial"/>
          <w:b/>
          <w:color w:val="000000" w:themeColor="text1"/>
          <w:sz w:val="22"/>
          <w:szCs w:val="22"/>
        </w:rPr>
        <w:t xml:space="preserve"> (</w:t>
      </w:r>
      <w:r w:rsidRPr="001E086F">
        <w:rPr>
          <w:rFonts w:ascii="Arial" w:eastAsia="Arial Narrow" w:hAnsi="Arial" w:cs="Arial"/>
          <w:b/>
          <w:color w:val="000000" w:themeColor="text1"/>
          <w:sz w:val="22"/>
          <w:szCs w:val="22"/>
        </w:rPr>
        <w:t>01</w:t>
      </w:r>
      <w:r w:rsidR="00016697" w:rsidRPr="001E086F">
        <w:rPr>
          <w:rFonts w:ascii="Arial" w:eastAsia="Arial Narrow" w:hAnsi="Arial" w:cs="Arial"/>
          <w:b/>
          <w:color w:val="000000" w:themeColor="text1"/>
          <w:sz w:val="22"/>
          <w:szCs w:val="22"/>
        </w:rPr>
        <w:t xml:space="preserve">) </w:t>
      </w:r>
      <w:r w:rsidR="00AD74CE" w:rsidRPr="001E086F">
        <w:rPr>
          <w:rFonts w:ascii="Arial" w:eastAsia="Arial Narrow" w:hAnsi="Arial" w:cs="Arial"/>
          <w:b/>
          <w:color w:val="000000" w:themeColor="text1"/>
          <w:sz w:val="22"/>
          <w:szCs w:val="22"/>
        </w:rPr>
        <w:t xml:space="preserve">TÉCNICO DE APOYO PARA </w:t>
      </w:r>
      <w:r w:rsidRPr="001E086F">
        <w:rPr>
          <w:rFonts w:ascii="Arial" w:eastAsia="Arial Narrow" w:hAnsi="Arial" w:cs="Arial"/>
          <w:b/>
          <w:color w:val="000000" w:themeColor="text1"/>
          <w:sz w:val="22"/>
          <w:szCs w:val="22"/>
        </w:rPr>
        <w:t>ATENCIÓN Y ORIENTACIÓN AL CONTRIBUYENTE</w:t>
      </w:r>
      <w:r w:rsidR="00AD74CE" w:rsidRPr="001E086F">
        <w:rPr>
          <w:rFonts w:ascii="Arial" w:eastAsia="Arial Narrow" w:hAnsi="Arial" w:cs="Arial"/>
          <w:b/>
          <w:color w:val="000000" w:themeColor="text1"/>
          <w:sz w:val="22"/>
          <w:szCs w:val="22"/>
        </w:rPr>
        <w:t xml:space="preserve"> DE </w:t>
      </w:r>
      <w:r w:rsidR="00016697" w:rsidRPr="001E086F">
        <w:rPr>
          <w:rFonts w:ascii="Arial" w:eastAsia="Arial Narrow" w:hAnsi="Arial" w:cs="Arial"/>
          <w:b/>
          <w:color w:val="000000" w:themeColor="text1"/>
          <w:sz w:val="22"/>
          <w:szCs w:val="22"/>
        </w:rPr>
        <w:t>LA GERENCIA DE ADMINISTRACIÓN TRIBUTARIA.</w:t>
      </w:r>
    </w:p>
    <w:p w:rsidR="00016697" w:rsidRPr="001E086F" w:rsidRDefault="00016697" w:rsidP="009955DF">
      <w:pPr>
        <w:pStyle w:val="Prrafodelista"/>
        <w:numPr>
          <w:ilvl w:val="0"/>
          <w:numId w:val="45"/>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016697" w:rsidRPr="001E086F" w:rsidTr="00016697">
        <w:trPr>
          <w:trHeight w:val="438"/>
        </w:trPr>
        <w:tc>
          <w:tcPr>
            <w:tcW w:w="2867" w:type="dxa"/>
            <w:shd w:val="clear" w:color="auto" w:fill="7F7F7F" w:themeFill="text1" w:themeFillTint="80"/>
            <w:vAlign w:val="center"/>
          </w:tcPr>
          <w:p w:rsidR="00016697" w:rsidRPr="001E086F" w:rsidRDefault="00016697" w:rsidP="0001669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016697" w:rsidRPr="001E086F" w:rsidRDefault="00016697" w:rsidP="0001669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016697" w:rsidRPr="001E086F" w:rsidTr="00016697">
        <w:trPr>
          <w:trHeight w:val="588"/>
        </w:trPr>
        <w:tc>
          <w:tcPr>
            <w:tcW w:w="2867" w:type="dxa"/>
            <w:vAlign w:val="center"/>
          </w:tcPr>
          <w:p w:rsidR="00016697" w:rsidRPr="001E086F" w:rsidRDefault="00016697" w:rsidP="0001669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5921" w:type="dxa"/>
            <w:vAlign w:val="bottom"/>
          </w:tcPr>
          <w:p w:rsidR="00016697" w:rsidRPr="001E086F" w:rsidRDefault="00016697" w:rsidP="00F80449">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w:t>
            </w:r>
            <w:r w:rsidR="00B02328" w:rsidRPr="001E086F">
              <w:rPr>
                <w:rFonts w:ascii="Arial" w:hAnsi="Arial" w:cs="Arial"/>
                <w:color w:val="000000" w:themeColor="text1"/>
                <w:sz w:val="22"/>
                <w:szCs w:val="22"/>
              </w:rPr>
              <w:t>En administración pública y/o privada de</w:t>
            </w:r>
            <w:r w:rsidR="00FE5292">
              <w:rPr>
                <w:rFonts w:ascii="Arial" w:hAnsi="Arial" w:cs="Arial"/>
                <w:color w:val="000000" w:themeColor="text1"/>
                <w:sz w:val="22"/>
                <w:szCs w:val="22"/>
              </w:rPr>
              <w:t xml:space="preserve"> un</w:t>
            </w:r>
            <w:bookmarkStart w:id="0" w:name="_GoBack"/>
            <w:bookmarkEnd w:id="0"/>
            <w:r w:rsidR="00B02328" w:rsidRPr="001E086F">
              <w:rPr>
                <w:rFonts w:ascii="Arial" w:hAnsi="Arial" w:cs="Arial"/>
                <w:color w:val="000000" w:themeColor="text1"/>
                <w:sz w:val="22"/>
                <w:szCs w:val="22"/>
              </w:rPr>
              <w:t xml:space="preserve"> (01) año.</w:t>
            </w:r>
          </w:p>
        </w:tc>
      </w:tr>
      <w:tr w:rsidR="00016697" w:rsidRPr="001E086F" w:rsidTr="00FE6E3D">
        <w:trPr>
          <w:trHeight w:val="1877"/>
        </w:trPr>
        <w:tc>
          <w:tcPr>
            <w:tcW w:w="2867" w:type="dxa"/>
            <w:vAlign w:val="center"/>
          </w:tcPr>
          <w:p w:rsidR="00016697" w:rsidRPr="001E086F" w:rsidRDefault="00016697" w:rsidP="0001669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5921" w:type="dxa"/>
            <w:vAlign w:val="center"/>
          </w:tcPr>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Trabajo en Equipo </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016697" w:rsidRPr="001E086F" w:rsidRDefault="00016697" w:rsidP="00FE6E3D">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016697" w:rsidRPr="001E086F" w:rsidTr="00016697">
        <w:trPr>
          <w:trHeight w:val="756"/>
        </w:trPr>
        <w:tc>
          <w:tcPr>
            <w:tcW w:w="2867" w:type="dxa"/>
            <w:vAlign w:val="center"/>
          </w:tcPr>
          <w:p w:rsidR="00016697" w:rsidRPr="001E086F" w:rsidRDefault="00016697" w:rsidP="0001669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Formación Académica, grado académico, y/o nivel de estudios</w:t>
            </w:r>
          </w:p>
        </w:tc>
        <w:tc>
          <w:tcPr>
            <w:tcW w:w="5921" w:type="dxa"/>
            <w:vAlign w:val="center"/>
          </w:tcPr>
          <w:p w:rsidR="00016697" w:rsidRPr="001E086F" w:rsidRDefault="00E66FFF" w:rsidP="002E3FEF">
            <w:pPr>
              <w:pStyle w:val="Prrafodelista"/>
              <w:numPr>
                <w:ilvl w:val="0"/>
                <w:numId w:val="3"/>
              </w:numPr>
              <w:ind w:left="256" w:hanging="25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Egresado </w:t>
            </w:r>
            <w:r w:rsidR="002E3FEF" w:rsidRPr="001E086F">
              <w:rPr>
                <w:rFonts w:ascii="Arial" w:hAnsi="Arial" w:cs="Arial"/>
                <w:color w:val="000000" w:themeColor="text1"/>
                <w:sz w:val="22"/>
                <w:szCs w:val="22"/>
              </w:rPr>
              <w:t xml:space="preserve">Técnico </w:t>
            </w:r>
            <w:r w:rsidRPr="001E086F">
              <w:rPr>
                <w:rFonts w:ascii="Arial" w:hAnsi="Arial" w:cs="Arial"/>
                <w:color w:val="000000" w:themeColor="text1"/>
                <w:sz w:val="22"/>
                <w:szCs w:val="22"/>
              </w:rPr>
              <w:t xml:space="preserve">o </w:t>
            </w:r>
            <w:r w:rsidR="002E3FEF" w:rsidRPr="001E086F">
              <w:rPr>
                <w:rFonts w:ascii="Arial" w:hAnsi="Arial" w:cs="Arial"/>
                <w:color w:val="000000" w:themeColor="text1"/>
                <w:sz w:val="22"/>
                <w:szCs w:val="22"/>
              </w:rPr>
              <w:t xml:space="preserve">Universitario </w:t>
            </w:r>
            <w:r w:rsidR="00BF6EFD" w:rsidRPr="001E086F">
              <w:rPr>
                <w:rFonts w:ascii="Arial" w:hAnsi="Arial" w:cs="Arial"/>
                <w:color w:val="000000" w:themeColor="text1"/>
                <w:sz w:val="22"/>
                <w:szCs w:val="22"/>
              </w:rPr>
              <w:t>de la</w:t>
            </w:r>
            <w:r w:rsidRPr="001E086F">
              <w:rPr>
                <w:rFonts w:ascii="Arial" w:hAnsi="Arial" w:cs="Arial"/>
                <w:color w:val="000000" w:themeColor="text1"/>
                <w:sz w:val="22"/>
                <w:szCs w:val="22"/>
              </w:rPr>
              <w:t>s</w:t>
            </w:r>
            <w:r w:rsidR="00BF6EFD" w:rsidRPr="001E086F">
              <w:rPr>
                <w:rFonts w:ascii="Arial" w:hAnsi="Arial" w:cs="Arial"/>
                <w:color w:val="000000" w:themeColor="text1"/>
                <w:sz w:val="22"/>
                <w:szCs w:val="22"/>
              </w:rPr>
              <w:t xml:space="preserve"> carrera</w:t>
            </w:r>
            <w:r w:rsidRPr="001E086F">
              <w:rPr>
                <w:rFonts w:ascii="Arial" w:hAnsi="Arial" w:cs="Arial"/>
                <w:color w:val="000000" w:themeColor="text1"/>
                <w:sz w:val="22"/>
                <w:szCs w:val="22"/>
              </w:rPr>
              <w:t>s</w:t>
            </w:r>
            <w:r w:rsidR="00BF6EFD" w:rsidRPr="001E086F">
              <w:rPr>
                <w:rFonts w:ascii="Arial" w:hAnsi="Arial" w:cs="Arial"/>
                <w:color w:val="000000" w:themeColor="text1"/>
                <w:sz w:val="22"/>
                <w:szCs w:val="22"/>
              </w:rPr>
              <w:t xml:space="preserve"> de Computación e Informática</w:t>
            </w:r>
            <w:r w:rsidRPr="001E086F">
              <w:rPr>
                <w:rFonts w:ascii="Arial" w:hAnsi="Arial" w:cs="Arial"/>
                <w:color w:val="000000" w:themeColor="text1"/>
                <w:sz w:val="22"/>
                <w:szCs w:val="22"/>
              </w:rPr>
              <w:t xml:space="preserve">, </w:t>
            </w:r>
            <w:r w:rsidR="002E3FEF" w:rsidRPr="001E086F">
              <w:rPr>
                <w:rFonts w:ascii="Arial" w:hAnsi="Arial" w:cs="Arial"/>
                <w:color w:val="000000" w:themeColor="text1"/>
                <w:sz w:val="22"/>
                <w:szCs w:val="22"/>
              </w:rPr>
              <w:t>Ciencias Económicas o  afines.</w:t>
            </w:r>
          </w:p>
        </w:tc>
      </w:tr>
      <w:tr w:rsidR="00016697" w:rsidRPr="00FE5292" w:rsidTr="00016697">
        <w:tblPrEx>
          <w:tblLook w:val="04A0" w:firstRow="1" w:lastRow="0" w:firstColumn="1" w:lastColumn="0" w:noHBand="0" w:noVBand="1"/>
        </w:tblPrEx>
        <w:trPr>
          <w:trHeight w:val="784"/>
        </w:trPr>
        <w:tc>
          <w:tcPr>
            <w:tcW w:w="2867" w:type="dxa"/>
            <w:vAlign w:val="center"/>
          </w:tcPr>
          <w:p w:rsidR="00016697" w:rsidRPr="001E086F" w:rsidRDefault="00016697" w:rsidP="00016697">
            <w:pPr>
              <w:widowControl w:val="0"/>
              <w:spacing w:before="60" w:after="60"/>
              <w:ind w:left="103"/>
              <w:jc w:val="center"/>
              <w:rPr>
                <w:rFonts w:ascii="Arial" w:eastAsia="Arial Narrow" w:hAnsi="Arial" w:cs="Arial"/>
                <w:b/>
                <w:color w:val="000000" w:themeColor="text1"/>
                <w:sz w:val="22"/>
                <w:szCs w:val="22"/>
              </w:rPr>
            </w:pPr>
            <w:r w:rsidRPr="001E086F">
              <w:rPr>
                <w:rFonts w:ascii="Arial" w:hAnsi="Arial" w:cs="Arial"/>
                <w:b/>
                <w:color w:val="000000" w:themeColor="text1"/>
                <w:sz w:val="22"/>
                <w:szCs w:val="22"/>
              </w:rPr>
              <w:t>Cursos y/o estudios de especialización o habilidades</w:t>
            </w:r>
          </w:p>
        </w:tc>
        <w:tc>
          <w:tcPr>
            <w:tcW w:w="5921" w:type="dxa"/>
            <w:vAlign w:val="center"/>
          </w:tcPr>
          <w:p w:rsidR="00016697" w:rsidRPr="004276C5" w:rsidRDefault="004276C5" w:rsidP="004276C5">
            <w:pPr>
              <w:pStyle w:val="Prrafodelista"/>
              <w:numPr>
                <w:ilvl w:val="0"/>
                <w:numId w:val="3"/>
              </w:numPr>
              <w:ind w:left="256" w:hanging="256"/>
              <w:jc w:val="both"/>
              <w:rPr>
                <w:rFonts w:ascii="Arial" w:hAnsi="Arial" w:cs="Arial"/>
                <w:color w:val="000000" w:themeColor="text1"/>
                <w:sz w:val="22"/>
                <w:szCs w:val="22"/>
                <w:lang w:val="en-US"/>
              </w:rPr>
            </w:pPr>
            <w:r w:rsidRPr="001E086F">
              <w:rPr>
                <w:rFonts w:ascii="Arial" w:hAnsi="Arial" w:cs="Arial"/>
                <w:color w:val="000000" w:themeColor="text1"/>
                <w:sz w:val="22"/>
                <w:szCs w:val="22"/>
                <w:lang w:val="en-US"/>
              </w:rPr>
              <w:t>Ofimática (Word, Excel, Power Point)</w:t>
            </w:r>
          </w:p>
        </w:tc>
      </w:tr>
      <w:tr w:rsidR="00016697" w:rsidRPr="001E086F" w:rsidTr="00016697">
        <w:tblPrEx>
          <w:tblLook w:val="04A0" w:firstRow="1" w:lastRow="0" w:firstColumn="1" w:lastColumn="0" w:noHBand="0" w:noVBand="1"/>
        </w:tblPrEx>
        <w:trPr>
          <w:trHeight w:val="514"/>
        </w:trPr>
        <w:tc>
          <w:tcPr>
            <w:tcW w:w="2867" w:type="dxa"/>
            <w:vAlign w:val="center"/>
          </w:tcPr>
          <w:p w:rsidR="00016697" w:rsidRPr="001E086F" w:rsidRDefault="00016697" w:rsidP="0001669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5921" w:type="dxa"/>
            <w:vAlign w:val="center"/>
          </w:tcPr>
          <w:p w:rsidR="00016697" w:rsidRPr="00FE5292" w:rsidRDefault="00016697" w:rsidP="004276C5">
            <w:pPr>
              <w:pStyle w:val="Prrafodelista"/>
              <w:ind w:left="256"/>
              <w:jc w:val="both"/>
              <w:rPr>
                <w:rFonts w:ascii="Arial" w:hAnsi="Arial" w:cs="Arial"/>
                <w:color w:val="000000" w:themeColor="text1"/>
                <w:sz w:val="22"/>
                <w:szCs w:val="22"/>
                <w:lang w:val="es-ES_tradnl"/>
              </w:rPr>
            </w:pPr>
          </w:p>
        </w:tc>
      </w:tr>
    </w:tbl>
    <w:p w:rsidR="00016697" w:rsidRPr="001E086F" w:rsidRDefault="00016697" w:rsidP="009955DF">
      <w:pPr>
        <w:pStyle w:val="Prrafodelista"/>
        <w:numPr>
          <w:ilvl w:val="0"/>
          <w:numId w:val="45"/>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CARACTERÍSTICAS DEL PUESTO Y/O CARGO</w:t>
      </w:r>
    </w:p>
    <w:p w:rsidR="00016697" w:rsidRPr="001E086F" w:rsidRDefault="00016697" w:rsidP="00016697">
      <w:pPr>
        <w:pStyle w:val="Prrafodelista"/>
        <w:spacing w:line="276" w:lineRule="auto"/>
        <w:ind w:left="426" w:right="-232"/>
        <w:contextualSpacing/>
        <w:jc w:val="both"/>
        <w:rPr>
          <w:rFonts w:ascii="Arial" w:hAnsi="Arial" w:cs="Arial"/>
          <w:sz w:val="12"/>
          <w:szCs w:val="22"/>
          <w:lang w:val="es-ES"/>
        </w:rPr>
      </w:pPr>
    </w:p>
    <w:p w:rsidR="00016697" w:rsidRPr="001E086F" w:rsidRDefault="00AD74CE"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Recepción </w:t>
      </w:r>
      <w:r w:rsidR="00016697" w:rsidRPr="001E086F">
        <w:rPr>
          <w:rFonts w:ascii="Arial" w:hAnsi="Arial" w:cs="Arial"/>
          <w:sz w:val="22"/>
          <w:szCs w:val="22"/>
          <w:lang w:val="es-ES"/>
        </w:rPr>
        <w:t>y procesamiento de declaraciones juradas de inscripción de inmuebles y/o vehiculares y de rectificación de declaraciones juradas.</w:t>
      </w:r>
    </w:p>
    <w:p w:rsidR="00016697" w:rsidRPr="001E086F" w:rsidRDefault="00016697"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Calificar y recepcionar las declaraciones juradas u otro tipo de documentos requeridos para calcular la base imponible de impuestos o para aplicar los costos de arbitrios asignados a su competencia, sean éstas en forma mecanizada o manual.</w:t>
      </w:r>
    </w:p>
    <w:p w:rsidR="00016697" w:rsidRPr="001E086F" w:rsidRDefault="00AD74CE"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Orientación </w:t>
      </w:r>
      <w:r w:rsidR="00016697" w:rsidRPr="001E086F">
        <w:rPr>
          <w:rFonts w:ascii="Arial" w:hAnsi="Arial" w:cs="Arial"/>
          <w:sz w:val="22"/>
          <w:szCs w:val="22"/>
          <w:lang w:val="es-ES"/>
        </w:rPr>
        <w:t>a los contribuyentes sobre trámites de verificaciones, liquidaciones y cancelaciones de sus deudas tributarias y no tributarias, en cobranza ordinaria y/o coactiva.</w:t>
      </w:r>
    </w:p>
    <w:p w:rsidR="00016697" w:rsidRPr="001E086F" w:rsidRDefault="00C1631F"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Brindar</w:t>
      </w:r>
      <w:r w:rsidR="00AD74CE" w:rsidRPr="001E086F">
        <w:rPr>
          <w:rFonts w:ascii="Arial" w:hAnsi="Arial" w:cs="Arial"/>
          <w:sz w:val="22"/>
          <w:szCs w:val="22"/>
          <w:lang w:val="es-ES"/>
        </w:rPr>
        <w:t xml:space="preserve"> a los</w:t>
      </w:r>
      <w:r w:rsidR="00016697" w:rsidRPr="001E086F">
        <w:rPr>
          <w:rFonts w:ascii="Arial" w:hAnsi="Arial" w:cs="Arial"/>
          <w:sz w:val="22"/>
          <w:szCs w:val="22"/>
          <w:lang w:val="es-ES"/>
        </w:rPr>
        <w:t xml:space="preserve"> contribuyentes los materiales de información y difusión del cumplimiento de las obligaciones tributarias.</w:t>
      </w:r>
    </w:p>
    <w:p w:rsidR="00016697" w:rsidRPr="001E086F" w:rsidRDefault="00AA7F44"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Validar</w:t>
      </w:r>
      <w:r w:rsidR="00016697" w:rsidRPr="001E086F">
        <w:rPr>
          <w:rFonts w:ascii="Arial" w:hAnsi="Arial" w:cs="Arial"/>
          <w:sz w:val="22"/>
          <w:szCs w:val="22"/>
          <w:lang w:val="es-ES"/>
        </w:rPr>
        <w:t xml:space="preserve"> los cargos de notificación y papeletas que ingresen a la Gestión de Digitalización.</w:t>
      </w:r>
    </w:p>
    <w:p w:rsidR="004E6D13" w:rsidRPr="001E086F" w:rsidRDefault="004E6D13"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Digitalización de las papeletas.</w:t>
      </w:r>
    </w:p>
    <w:p w:rsidR="00016697" w:rsidRPr="001E086F" w:rsidRDefault="00016697" w:rsidP="004E6D13">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Monitorear y controlar los procesos de </w:t>
      </w:r>
      <w:r w:rsidR="00AA7F44" w:rsidRPr="001E086F">
        <w:rPr>
          <w:rFonts w:ascii="Arial" w:hAnsi="Arial" w:cs="Arial"/>
          <w:sz w:val="22"/>
          <w:szCs w:val="22"/>
          <w:lang w:val="es-ES"/>
        </w:rPr>
        <w:t xml:space="preserve">digitalización </w:t>
      </w:r>
      <w:r w:rsidRPr="001E086F">
        <w:rPr>
          <w:rFonts w:ascii="Arial" w:hAnsi="Arial" w:cs="Arial"/>
          <w:sz w:val="22"/>
          <w:szCs w:val="22"/>
          <w:lang w:val="es-ES"/>
        </w:rPr>
        <w:t xml:space="preserve">(Resoluciones </w:t>
      </w:r>
      <w:r w:rsidR="00AA7F44" w:rsidRPr="001E086F">
        <w:rPr>
          <w:rFonts w:ascii="Arial" w:hAnsi="Arial" w:cs="Arial"/>
          <w:sz w:val="22"/>
          <w:szCs w:val="22"/>
          <w:lang w:val="es-ES"/>
        </w:rPr>
        <w:t>Coactivas</w:t>
      </w:r>
      <w:r w:rsidRPr="001E086F">
        <w:rPr>
          <w:rFonts w:ascii="Arial" w:hAnsi="Arial" w:cs="Arial"/>
          <w:sz w:val="22"/>
          <w:szCs w:val="22"/>
          <w:lang w:val="es-ES"/>
        </w:rPr>
        <w:t xml:space="preserve">, Células </w:t>
      </w:r>
      <w:r w:rsidR="00AA7F44" w:rsidRPr="001E086F">
        <w:rPr>
          <w:rFonts w:ascii="Arial" w:hAnsi="Arial" w:cs="Arial"/>
          <w:sz w:val="22"/>
          <w:szCs w:val="22"/>
          <w:lang w:val="es-ES"/>
        </w:rPr>
        <w:t>Coactivas</w:t>
      </w:r>
      <w:r w:rsidRPr="001E086F">
        <w:rPr>
          <w:rFonts w:ascii="Arial" w:hAnsi="Arial" w:cs="Arial"/>
          <w:sz w:val="22"/>
          <w:szCs w:val="22"/>
          <w:lang w:val="es-ES"/>
        </w:rPr>
        <w:t xml:space="preserve">, </w:t>
      </w:r>
      <w:r w:rsidR="00AA7F44" w:rsidRPr="001E086F">
        <w:rPr>
          <w:rFonts w:ascii="Arial" w:hAnsi="Arial" w:cs="Arial"/>
          <w:sz w:val="22"/>
          <w:szCs w:val="22"/>
          <w:lang w:val="es-ES"/>
        </w:rPr>
        <w:t xml:space="preserve">oficios </w:t>
      </w:r>
      <w:r w:rsidRPr="001E086F">
        <w:rPr>
          <w:rFonts w:ascii="Arial" w:hAnsi="Arial" w:cs="Arial"/>
          <w:sz w:val="22"/>
          <w:szCs w:val="22"/>
          <w:lang w:val="es-ES"/>
        </w:rPr>
        <w:t>y documentos varios).</w:t>
      </w:r>
    </w:p>
    <w:p w:rsidR="00016697" w:rsidRPr="001E086F" w:rsidRDefault="00AA7F44"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 xml:space="preserve">Subsanar </w:t>
      </w:r>
      <w:r w:rsidR="00016697" w:rsidRPr="001E086F">
        <w:rPr>
          <w:rFonts w:ascii="Arial" w:hAnsi="Arial" w:cs="Arial"/>
          <w:sz w:val="22"/>
          <w:szCs w:val="22"/>
          <w:lang w:val="es-ES"/>
        </w:rPr>
        <w:t>mensualmente las inconsistencias de cargos de notificación y papeletas de tránsito que no se visualizan las imágenes.</w:t>
      </w:r>
    </w:p>
    <w:p w:rsidR="00016697" w:rsidRPr="001E086F" w:rsidRDefault="00016697"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Emitir y registrar los comprobantes de pago de los impuestos y arbitrios municipales asignados a su cargo.</w:t>
      </w:r>
    </w:p>
    <w:p w:rsidR="00016697" w:rsidRPr="001E086F" w:rsidRDefault="004C26E6" w:rsidP="00000B94">
      <w:pPr>
        <w:pStyle w:val="Prrafodelista"/>
        <w:numPr>
          <w:ilvl w:val="0"/>
          <w:numId w:val="6"/>
        </w:numPr>
        <w:spacing w:line="276" w:lineRule="auto"/>
        <w:ind w:left="426" w:right="-232" w:hanging="284"/>
        <w:contextualSpacing/>
        <w:jc w:val="both"/>
        <w:rPr>
          <w:rFonts w:ascii="Arial" w:hAnsi="Arial" w:cs="Arial"/>
          <w:sz w:val="22"/>
          <w:szCs w:val="22"/>
          <w:lang w:val="es-ES"/>
        </w:rPr>
      </w:pPr>
      <w:r w:rsidRPr="001E086F">
        <w:rPr>
          <w:rFonts w:ascii="Arial" w:hAnsi="Arial" w:cs="Arial"/>
          <w:sz w:val="22"/>
          <w:szCs w:val="22"/>
          <w:lang w:val="es-ES"/>
        </w:rPr>
        <w:t>Otras</w:t>
      </w:r>
      <w:r w:rsidRPr="001E086F">
        <w:rPr>
          <w:rFonts w:ascii="Arial" w:hAnsi="Arial" w:cs="Arial"/>
          <w:color w:val="000000" w:themeColor="text1"/>
          <w:sz w:val="22"/>
          <w:szCs w:val="22"/>
        </w:rPr>
        <w:t xml:space="preserve"> funciones que le asigne el Gerente de Administración Tributaria.</w:t>
      </w:r>
    </w:p>
    <w:p w:rsidR="00016697" w:rsidRPr="001E086F" w:rsidRDefault="00016697" w:rsidP="009955DF">
      <w:pPr>
        <w:pStyle w:val="Prrafodelista"/>
        <w:numPr>
          <w:ilvl w:val="0"/>
          <w:numId w:val="45"/>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016697" w:rsidRPr="001E086F" w:rsidTr="00016697">
        <w:tc>
          <w:tcPr>
            <w:tcW w:w="3118" w:type="dxa"/>
            <w:shd w:val="clear" w:color="auto" w:fill="7F7F7F" w:themeFill="text1" w:themeFillTint="80"/>
          </w:tcPr>
          <w:p w:rsidR="00016697" w:rsidRPr="001E086F" w:rsidRDefault="00016697" w:rsidP="0001669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016697" w:rsidRPr="001E086F" w:rsidRDefault="00016697" w:rsidP="0001669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016697" w:rsidRPr="001E086F" w:rsidTr="00016697">
        <w:tc>
          <w:tcPr>
            <w:tcW w:w="3118" w:type="dxa"/>
            <w:vAlign w:val="center"/>
          </w:tcPr>
          <w:p w:rsidR="00016697" w:rsidRPr="001E086F" w:rsidRDefault="00016697" w:rsidP="0001669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016697" w:rsidRPr="001E086F" w:rsidRDefault="00016697" w:rsidP="0001669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w:t>
            </w:r>
            <w:r w:rsidR="000908FC">
              <w:rPr>
                <w:rFonts w:ascii="Arial" w:eastAsia="Arial Narrow" w:hAnsi="Arial" w:cs="Arial"/>
                <w:color w:val="000000" w:themeColor="text1"/>
                <w:sz w:val="22"/>
                <w:szCs w:val="22"/>
              </w:rPr>
              <w:t>Jr. San Román N.° 5</w:t>
            </w:r>
            <w:r w:rsidRPr="001E086F">
              <w:rPr>
                <w:rFonts w:ascii="Arial" w:eastAsia="Arial Narrow" w:hAnsi="Arial" w:cs="Arial"/>
                <w:color w:val="000000" w:themeColor="text1"/>
                <w:sz w:val="22"/>
                <w:szCs w:val="22"/>
              </w:rPr>
              <w:t>1</w:t>
            </w:r>
            <w:r w:rsidR="000908FC">
              <w:rPr>
                <w:rFonts w:ascii="Arial" w:eastAsia="Arial Narrow" w:hAnsi="Arial" w:cs="Arial"/>
                <w:color w:val="000000" w:themeColor="text1"/>
                <w:sz w:val="22"/>
                <w:szCs w:val="22"/>
              </w:rPr>
              <w:t>3</w:t>
            </w:r>
            <w:r w:rsidRPr="001E086F">
              <w:rPr>
                <w:rFonts w:ascii="Arial" w:eastAsia="Arial Narrow" w:hAnsi="Arial" w:cs="Arial"/>
                <w:color w:val="000000" w:themeColor="text1"/>
                <w:sz w:val="22"/>
                <w:szCs w:val="22"/>
              </w:rPr>
              <w:t>).</w:t>
            </w:r>
          </w:p>
        </w:tc>
      </w:tr>
      <w:tr w:rsidR="00B02328" w:rsidRPr="001E086F" w:rsidTr="00016697">
        <w:tc>
          <w:tcPr>
            <w:tcW w:w="3118" w:type="dxa"/>
            <w:vAlign w:val="center"/>
          </w:tcPr>
          <w:p w:rsidR="00B02328" w:rsidRPr="001E086F" w:rsidRDefault="00B02328" w:rsidP="00B02328">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B02328" w:rsidRPr="001E086F" w:rsidRDefault="00B02328" w:rsidP="00185FC1">
            <w:pPr>
              <w:spacing w:before="60" w:after="60"/>
              <w:jc w:val="both"/>
              <w:rPr>
                <w:rFonts w:ascii="Arial" w:eastAsia="Arial Narrow" w:hAnsi="Arial" w:cs="Arial"/>
                <w:color w:val="000000" w:themeColor="text1"/>
                <w:sz w:val="22"/>
                <w:szCs w:val="22"/>
              </w:rPr>
            </w:pPr>
            <w:r w:rsidRPr="001E086F">
              <w:rPr>
                <w:rFonts w:ascii="Arial" w:eastAsia="Arial Narrow" w:hAnsi="Arial" w:cs="Arial"/>
                <w:sz w:val="22"/>
                <w:szCs w:val="22"/>
              </w:rPr>
              <w:t xml:space="preserve">Del </w:t>
            </w:r>
            <w:r w:rsidR="00963CB1">
              <w:rPr>
                <w:rFonts w:ascii="Arial" w:eastAsia="Arial Narrow" w:hAnsi="Arial" w:cs="Arial"/>
                <w:sz w:val="22"/>
                <w:szCs w:val="22"/>
              </w:rPr>
              <w:t>25 de octubre</w:t>
            </w:r>
            <w:r w:rsidR="00185FC1">
              <w:rPr>
                <w:rFonts w:ascii="Arial" w:eastAsia="Arial Narrow" w:hAnsi="Arial" w:cs="Arial"/>
                <w:sz w:val="22"/>
                <w:szCs w:val="22"/>
              </w:rPr>
              <w:t xml:space="preserve"> al 31 </w:t>
            </w:r>
            <w:r w:rsidRPr="001E086F">
              <w:rPr>
                <w:rFonts w:ascii="Arial" w:eastAsia="Arial Narrow" w:hAnsi="Arial" w:cs="Arial"/>
                <w:sz w:val="22"/>
                <w:szCs w:val="22"/>
              </w:rPr>
              <w:t>de diciembre de 2021.</w:t>
            </w:r>
          </w:p>
        </w:tc>
      </w:tr>
      <w:tr w:rsidR="00B02328" w:rsidRPr="001E086F" w:rsidTr="00016697">
        <w:trPr>
          <w:trHeight w:val="360"/>
        </w:trPr>
        <w:tc>
          <w:tcPr>
            <w:tcW w:w="3118" w:type="dxa"/>
            <w:vMerge w:val="restart"/>
            <w:tcBorders>
              <w:right w:val="single" w:sz="4" w:space="0" w:color="auto"/>
            </w:tcBorders>
            <w:vAlign w:val="center"/>
          </w:tcPr>
          <w:p w:rsidR="00B02328" w:rsidRPr="001E086F" w:rsidRDefault="00B02328" w:rsidP="00B02328">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B02328" w:rsidRPr="001E086F" w:rsidRDefault="00B02328" w:rsidP="00B02328">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1,200.00 (mil doscientos con 00/100 </w:t>
            </w:r>
            <w:r w:rsidR="008F77FA" w:rsidRPr="001E086F">
              <w:rPr>
                <w:rFonts w:ascii="Arial" w:eastAsia="Arial Narrow" w:hAnsi="Arial" w:cs="Arial"/>
                <w:color w:val="000000" w:themeColor="text1"/>
                <w:sz w:val="22"/>
                <w:szCs w:val="22"/>
              </w:rPr>
              <w:t>s</w:t>
            </w:r>
            <w:r w:rsidR="002E5800" w:rsidRPr="001E086F">
              <w:rPr>
                <w:rFonts w:ascii="Arial" w:eastAsia="Arial Narrow" w:hAnsi="Arial" w:cs="Arial"/>
                <w:color w:val="000000" w:themeColor="text1"/>
                <w:sz w:val="22"/>
                <w:szCs w:val="22"/>
              </w:rPr>
              <w:t>oles</w:t>
            </w:r>
            <w:r w:rsidRPr="001E086F">
              <w:rPr>
                <w:rFonts w:ascii="Arial" w:eastAsia="Arial Narrow" w:hAnsi="Arial" w:cs="Arial"/>
                <w:color w:val="000000" w:themeColor="text1"/>
                <w:sz w:val="22"/>
                <w:szCs w:val="22"/>
              </w:rPr>
              <w:t>).</w:t>
            </w:r>
          </w:p>
        </w:tc>
      </w:tr>
      <w:tr w:rsidR="00B02328" w:rsidRPr="001E086F" w:rsidTr="00016697">
        <w:trPr>
          <w:trHeight w:val="360"/>
        </w:trPr>
        <w:tc>
          <w:tcPr>
            <w:tcW w:w="3118" w:type="dxa"/>
            <w:vMerge/>
          </w:tcPr>
          <w:p w:rsidR="00B02328" w:rsidRPr="001E086F" w:rsidRDefault="00B02328" w:rsidP="00B02328">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B02328" w:rsidRPr="001E086F" w:rsidRDefault="00B02328" w:rsidP="00B02328">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016697" w:rsidRPr="001E086F" w:rsidRDefault="00016697" w:rsidP="00016697">
      <w:pPr>
        <w:tabs>
          <w:tab w:val="left" w:pos="1134"/>
          <w:tab w:val="left" w:pos="1418"/>
        </w:tabs>
        <w:spacing w:before="120" w:after="120"/>
        <w:rPr>
          <w:rFonts w:ascii="Arial" w:eastAsia="Arial Narrow" w:hAnsi="Arial" w:cs="Arial"/>
          <w:b/>
          <w:color w:val="000000" w:themeColor="text1"/>
          <w:sz w:val="22"/>
          <w:szCs w:val="22"/>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016697" w:rsidRPr="001E086F" w:rsidRDefault="00016697" w:rsidP="008759E5">
      <w:pPr>
        <w:rPr>
          <w:rFonts w:ascii="Arial" w:hAnsi="Arial" w:cs="Arial"/>
        </w:rPr>
      </w:pPr>
    </w:p>
    <w:p w:rsidR="00B02328" w:rsidRPr="001E086F" w:rsidRDefault="00B02328" w:rsidP="008759E5">
      <w:pPr>
        <w:rPr>
          <w:rFonts w:ascii="Arial" w:hAnsi="Arial" w:cs="Arial"/>
        </w:rPr>
      </w:pPr>
    </w:p>
    <w:p w:rsidR="00686536" w:rsidRPr="001E086F" w:rsidRDefault="00686536" w:rsidP="008759E5">
      <w:pPr>
        <w:rPr>
          <w:rFonts w:ascii="Arial" w:hAnsi="Arial" w:cs="Arial"/>
        </w:rPr>
      </w:pPr>
    </w:p>
    <w:p w:rsidR="00686536" w:rsidRPr="001E086F" w:rsidRDefault="00686536" w:rsidP="008759E5">
      <w:pPr>
        <w:rPr>
          <w:rFonts w:ascii="Arial" w:hAnsi="Arial" w:cs="Arial"/>
        </w:rPr>
      </w:pPr>
    </w:p>
    <w:p w:rsidR="00AA7F44" w:rsidRPr="001E086F" w:rsidRDefault="00AA7F44" w:rsidP="008759E5">
      <w:pPr>
        <w:rPr>
          <w:rFonts w:ascii="Arial" w:hAnsi="Arial" w:cs="Arial"/>
        </w:rPr>
      </w:pPr>
    </w:p>
    <w:p w:rsidR="004E6D13" w:rsidRPr="001E086F" w:rsidRDefault="004E6D13" w:rsidP="008759E5">
      <w:pPr>
        <w:rPr>
          <w:rFonts w:ascii="Arial" w:hAnsi="Arial" w:cs="Arial"/>
        </w:rPr>
      </w:pPr>
    </w:p>
    <w:p w:rsidR="004E6D13" w:rsidRPr="001E086F" w:rsidRDefault="004E6D13" w:rsidP="008759E5">
      <w:pPr>
        <w:rPr>
          <w:rFonts w:ascii="Arial" w:hAnsi="Arial" w:cs="Arial"/>
        </w:rPr>
      </w:pPr>
    </w:p>
    <w:p w:rsidR="004E6D13" w:rsidRPr="001E086F" w:rsidRDefault="004E6D13" w:rsidP="008759E5">
      <w:pPr>
        <w:rPr>
          <w:rFonts w:ascii="Arial" w:hAnsi="Arial" w:cs="Arial"/>
        </w:rPr>
      </w:pPr>
    </w:p>
    <w:p w:rsidR="004E6D13" w:rsidRPr="001E086F" w:rsidRDefault="004E6D13" w:rsidP="008759E5">
      <w:pPr>
        <w:rPr>
          <w:rFonts w:ascii="Arial" w:hAnsi="Arial" w:cs="Arial"/>
        </w:rPr>
      </w:pPr>
    </w:p>
    <w:p w:rsidR="004E6D13" w:rsidRPr="001E086F" w:rsidRDefault="004E6D13" w:rsidP="008759E5">
      <w:pPr>
        <w:rPr>
          <w:rFonts w:ascii="Arial" w:hAnsi="Arial" w:cs="Arial"/>
        </w:rPr>
      </w:pPr>
    </w:p>
    <w:p w:rsidR="004E6D13" w:rsidRPr="001E086F" w:rsidRDefault="004E6D13" w:rsidP="008759E5">
      <w:pPr>
        <w:rPr>
          <w:rFonts w:ascii="Arial" w:hAnsi="Arial" w:cs="Arial"/>
        </w:rPr>
      </w:pPr>
    </w:p>
    <w:p w:rsidR="00AA7F44" w:rsidRPr="001E086F" w:rsidRDefault="00AA7F44" w:rsidP="008759E5">
      <w:pPr>
        <w:rPr>
          <w:rFonts w:ascii="Arial" w:hAnsi="Arial" w:cs="Arial"/>
        </w:rPr>
      </w:pPr>
    </w:p>
    <w:p w:rsidR="00AA7F44" w:rsidRPr="001E086F" w:rsidRDefault="00AA7F44" w:rsidP="008759E5">
      <w:pPr>
        <w:rPr>
          <w:rFonts w:ascii="Arial" w:hAnsi="Arial" w:cs="Arial"/>
        </w:rPr>
      </w:pPr>
    </w:p>
    <w:p w:rsidR="002E3FEF" w:rsidRPr="001E086F" w:rsidRDefault="002E3FEF" w:rsidP="008759E5">
      <w:pPr>
        <w:rPr>
          <w:rFonts w:ascii="Arial" w:hAnsi="Arial" w:cs="Arial"/>
        </w:rPr>
      </w:pPr>
    </w:p>
    <w:p w:rsidR="002E3FEF" w:rsidRPr="001E086F" w:rsidRDefault="002E3FEF" w:rsidP="008759E5">
      <w:pPr>
        <w:rPr>
          <w:rFonts w:ascii="Arial" w:hAnsi="Arial" w:cs="Arial"/>
        </w:rPr>
      </w:pPr>
    </w:p>
    <w:p w:rsidR="00F80449" w:rsidRDefault="00F80449" w:rsidP="008759E5">
      <w:pPr>
        <w:rPr>
          <w:rFonts w:ascii="Arial" w:hAnsi="Arial" w:cs="Arial"/>
        </w:rPr>
      </w:pPr>
    </w:p>
    <w:p w:rsidR="00FE6E3D" w:rsidRPr="001E086F" w:rsidRDefault="00FE6E3D" w:rsidP="008759E5">
      <w:pPr>
        <w:rPr>
          <w:rFonts w:ascii="Arial" w:hAnsi="Arial" w:cs="Arial"/>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644860">
            <w:pPr>
              <w:tabs>
                <w:tab w:val="left" w:pos="1134"/>
                <w:tab w:val="left" w:pos="1418"/>
              </w:tabs>
              <w:spacing w:after="60"/>
              <w:jc w:val="both"/>
              <w:rPr>
                <w:rFonts w:ascii="Arial" w:hAnsi="Arial" w:cs="Arial"/>
                <w:sz w:val="10"/>
                <w:szCs w:val="22"/>
              </w:rPr>
            </w:pP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644860">
            <w:pPr>
              <w:tabs>
                <w:tab w:val="left" w:pos="1134"/>
                <w:tab w:val="left" w:pos="1418"/>
              </w:tabs>
              <w:spacing w:after="60"/>
              <w:rPr>
                <w:rFonts w:ascii="Arial" w:hAnsi="Arial" w:cs="Arial"/>
                <w:sz w:val="6"/>
                <w:szCs w:val="22"/>
              </w:rPr>
            </w:pPr>
          </w:p>
          <w:p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FC5E0D" w:rsidRPr="001E086F" w:rsidRDefault="00FC5E0D" w:rsidP="00C60EA4">
      <w:pPr>
        <w:spacing w:before="120" w:after="120"/>
        <w:ind w:left="709"/>
        <w:jc w:val="both"/>
        <w:rPr>
          <w:rFonts w:ascii="Arial" w:hAnsi="Arial" w:cs="Arial"/>
          <w:color w:val="000000" w:themeColor="text1"/>
          <w:sz w:val="22"/>
          <w:szCs w:val="22"/>
        </w:rPr>
      </w:pPr>
    </w:p>
    <w:p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Pr="001E086F" w:rsidRDefault="00FC5E0D"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45C1B" w:rsidRDefault="00745C1B"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43A3E"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44" w:rsidRDefault="00597D44" w:rsidP="008759E5">
      <w:r>
        <w:separator/>
      </w:r>
    </w:p>
  </w:endnote>
  <w:endnote w:type="continuationSeparator" w:id="0">
    <w:p w:rsidR="00597D44" w:rsidRDefault="00597D44"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44" w:rsidRDefault="00597D44" w:rsidP="008759E5">
      <w:r>
        <w:separator/>
      </w:r>
    </w:p>
  </w:footnote>
  <w:footnote w:type="continuationSeparator" w:id="0">
    <w:p w:rsidR="00597D44" w:rsidRDefault="00597D44"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5214"/>
    <w:rsid w:val="00016697"/>
    <w:rsid w:val="00023271"/>
    <w:rsid w:val="00040E3A"/>
    <w:rsid w:val="000410F0"/>
    <w:rsid w:val="00044ABA"/>
    <w:rsid w:val="0005073D"/>
    <w:rsid w:val="00050BFB"/>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97D44"/>
    <w:rsid w:val="005A5E1B"/>
    <w:rsid w:val="005B0258"/>
    <w:rsid w:val="005C2194"/>
    <w:rsid w:val="005C79EE"/>
    <w:rsid w:val="005D474E"/>
    <w:rsid w:val="005D6E33"/>
    <w:rsid w:val="005E4284"/>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E1418"/>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292"/>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595D"/>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9F12-3254-4D0C-B1D7-73F3E28F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22</Pages>
  <Words>4869</Words>
  <Characters>27756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307</cp:revision>
  <cp:lastPrinted>2021-10-07T22:34:00Z</cp:lastPrinted>
  <dcterms:created xsi:type="dcterms:W3CDTF">2021-09-15T18:28:00Z</dcterms:created>
  <dcterms:modified xsi:type="dcterms:W3CDTF">2021-10-09T18:18:00Z</dcterms:modified>
</cp:coreProperties>
</file>