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F80449" w:rsidRPr="001E086F" w:rsidRDefault="00F80449" w:rsidP="008759E5">
      <w:pPr>
        <w:rPr>
          <w:rFonts w:ascii="Arial" w:hAnsi="Arial" w:cs="Arial"/>
        </w:rPr>
      </w:pPr>
    </w:p>
    <w:p w:rsidR="00016697" w:rsidRPr="001E086F" w:rsidRDefault="00016697" w:rsidP="00016697">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096B90">
        <w:rPr>
          <w:rFonts w:ascii="Arial" w:eastAsia="Arial Narrow" w:hAnsi="Arial" w:cs="Arial"/>
          <w:b/>
          <w:color w:val="000000" w:themeColor="text1"/>
          <w:sz w:val="22"/>
          <w:szCs w:val="22"/>
        </w:rPr>
        <w:t>04</w:t>
      </w:r>
    </w:p>
    <w:p w:rsidR="00CB5664" w:rsidRPr="001E086F" w:rsidRDefault="00016697" w:rsidP="00016697">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UN (0</w:t>
      </w:r>
      <w:r w:rsidR="00627D39" w:rsidRPr="001E086F">
        <w:rPr>
          <w:rFonts w:ascii="Arial" w:eastAsia="Arial Narrow" w:hAnsi="Arial" w:cs="Arial"/>
          <w:b/>
          <w:color w:val="000000" w:themeColor="text1"/>
          <w:sz w:val="22"/>
          <w:szCs w:val="22"/>
        </w:rPr>
        <w:t>1</w:t>
      </w:r>
      <w:r w:rsidRPr="001E086F">
        <w:rPr>
          <w:rFonts w:ascii="Arial" w:eastAsia="Arial Narrow" w:hAnsi="Arial" w:cs="Arial"/>
          <w:b/>
          <w:color w:val="000000" w:themeColor="text1"/>
          <w:sz w:val="22"/>
          <w:szCs w:val="22"/>
        </w:rPr>
        <w:t>) TÉCNICO</w:t>
      </w:r>
      <w:r w:rsidR="00887569" w:rsidRPr="001E086F">
        <w:rPr>
          <w:rFonts w:ascii="Arial" w:eastAsia="Arial Narrow" w:hAnsi="Arial" w:cs="Arial"/>
          <w:b/>
          <w:color w:val="000000" w:themeColor="text1"/>
          <w:sz w:val="22"/>
          <w:szCs w:val="22"/>
        </w:rPr>
        <w:t xml:space="preserve"> </w:t>
      </w:r>
      <w:r w:rsidR="00AD74CE" w:rsidRPr="001E086F">
        <w:rPr>
          <w:rFonts w:ascii="Arial" w:eastAsia="Arial Narrow" w:hAnsi="Arial" w:cs="Arial"/>
          <w:b/>
          <w:color w:val="000000" w:themeColor="text1"/>
          <w:sz w:val="22"/>
          <w:szCs w:val="22"/>
        </w:rPr>
        <w:t xml:space="preserve">DE </w:t>
      </w:r>
      <w:r w:rsidR="00881911" w:rsidRPr="001E086F">
        <w:rPr>
          <w:rFonts w:ascii="Arial" w:eastAsia="Arial Narrow" w:hAnsi="Arial" w:cs="Arial"/>
          <w:b/>
          <w:color w:val="000000" w:themeColor="text1"/>
          <w:sz w:val="22"/>
          <w:szCs w:val="22"/>
        </w:rPr>
        <w:t>APOYO PARA</w:t>
      </w:r>
      <w:r w:rsidRPr="001E086F">
        <w:rPr>
          <w:rFonts w:ascii="Arial" w:eastAsia="Arial Narrow" w:hAnsi="Arial" w:cs="Arial"/>
          <w:b/>
          <w:color w:val="000000" w:themeColor="text1"/>
          <w:sz w:val="22"/>
          <w:szCs w:val="22"/>
        </w:rPr>
        <w:t xml:space="preserve"> EL MUSEO MUNICIPAL </w:t>
      </w:r>
      <w:r w:rsidR="00CB5664">
        <w:rPr>
          <w:rFonts w:ascii="Arial" w:eastAsia="Arial Narrow" w:hAnsi="Arial" w:cs="Arial"/>
          <w:b/>
          <w:color w:val="000000" w:themeColor="text1"/>
          <w:sz w:val="22"/>
          <w:szCs w:val="22"/>
        </w:rPr>
        <w:t xml:space="preserve">- </w:t>
      </w:r>
      <w:r w:rsidR="00CB5664" w:rsidRPr="001E086F">
        <w:rPr>
          <w:rFonts w:ascii="Arial" w:eastAsia="Arial Narrow" w:hAnsi="Arial" w:cs="Arial"/>
          <w:b/>
          <w:color w:val="000000" w:themeColor="text1"/>
          <w:sz w:val="22"/>
          <w:szCs w:val="22"/>
        </w:rPr>
        <w:t>SUBGERENCIA DE TURISMO</w:t>
      </w:r>
      <w:r w:rsidR="00CB5664">
        <w:rPr>
          <w:rFonts w:ascii="Arial" w:eastAsia="Arial Narrow" w:hAnsi="Arial" w:cs="Arial"/>
          <w:b/>
          <w:color w:val="000000" w:themeColor="text1"/>
          <w:sz w:val="22"/>
          <w:szCs w:val="22"/>
        </w:rPr>
        <w:t xml:space="preserve"> DE LA GERENCIA DE DESARROLLO ECONÓMICO</w:t>
      </w:r>
    </w:p>
    <w:p w:rsidR="00016697" w:rsidRPr="001E086F" w:rsidRDefault="00016697" w:rsidP="009955DF">
      <w:pPr>
        <w:pStyle w:val="Prrafodelista"/>
        <w:numPr>
          <w:ilvl w:val="0"/>
          <w:numId w:val="66"/>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016697" w:rsidRPr="001E086F" w:rsidTr="00016697">
        <w:trPr>
          <w:trHeight w:val="438"/>
        </w:trPr>
        <w:tc>
          <w:tcPr>
            <w:tcW w:w="2867" w:type="dxa"/>
            <w:shd w:val="clear" w:color="auto" w:fill="7F7F7F" w:themeFill="text1" w:themeFillTint="80"/>
            <w:vAlign w:val="center"/>
          </w:tcPr>
          <w:p w:rsidR="00016697" w:rsidRPr="001E086F" w:rsidRDefault="00016697" w:rsidP="0001669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016697" w:rsidRPr="001E086F" w:rsidRDefault="00016697" w:rsidP="0001669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016697" w:rsidRPr="001E086F" w:rsidTr="00016697">
        <w:trPr>
          <w:trHeight w:val="588"/>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016697" w:rsidRPr="001E086F" w:rsidRDefault="00016697" w:rsidP="00887569">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 xml:space="preserve">General: </w:t>
            </w:r>
            <w:r w:rsidR="00B02328" w:rsidRPr="001E086F">
              <w:rPr>
                <w:rFonts w:ascii="Arial" w:hAnsi="Arial" w:cs="Arial"/>
                <w:color w:val="000000" w:themeColor="text1"/>
                <w:sz w:val="22"/>
                <w:szCs w:val="22"/>
              </w:rPr>
              <w:t>En administración pública y/o privada de (01) año.</w:t>
            </w:r>
          </w:p>
        </w:tc>
      </w:tr>
      <w:tr w:rsidR="00016697" w:rsidRPr="001E086F" w:rsidTr="00016697">
        <w:trPr>
          <w:trHeight w:val="1846"/>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B02328" w:rsidRPr="001E086F" w:rsidRDefault="00B02328" w:rsidP="005D474E">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Trabajo en Equipo.</w:t>
            </w:r>
          </w:p>
          <w:p w:rsidR="00B02328" w:rsidRPr="001E086F" w:rsidRDefault="00B02328" w:rsidP="005D474E">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Capacidad para solucionar problemas.</w:t>
            </w:r>
          </w:p>
          <w:p w:rsidR="00B02328" w:rsidRPr="001E086F" w:rsidRDefault="00B02328" w:rsidP="005D474E">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 xml:space="preserve">Organizado. </w:t>
            </w:r>
          </w:p>
          <w:p w:rsidR="00B02328" w:rsidRPr="001E086F" w:rsidRDefault="00B02328" w:rsidP="005D474E">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Innovador.</w:t>
            </w:r>
          </w:p>
          <w:p w:rsidR="00B02328" w:rsidRPr="001E086F" w:rsidRDefault="00B02328" w:rsidP="005D474E">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 xml:space="preserve">Comunicativo. </w:t>
            </w:r>
          </w:p>
          <w:p w:rsidR="00016697" w:rsidRPr="001E086F" w:rsidRDefault="00B02328" w:rsidP="005D474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lang w:val="es-ES"/>
              </w:rPr>
              <w:t>Discreto y responsable</w:t>
            </w:r>
            <w:r w:rsidRPr="001E086F">
              <w:rPr>
                <w:rFonts w:ascii="Arial" w:hAnsi="Arial" w:cs="Arial"/>
                <w:color w:val="000000" w:themeColor="text1"/>
                <w:sz w:val="22"/>
                <w:szCs w:val="22"/>
                <w:lang w:val="en-US"/>
              </w:rPr>
              <w:t>.</w:t>
            </w:r>
          </w:p>
        </w:tc>
      </w:tr>
      <w:tr w:rsidR="00016697" w:rsidRPr="001E086F" w:rsidTr="00016697">
        <w:trPr>
          <w:trHeight w:val="756"/>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016697" w:rsidRPr="001E086F" w:rsidRDefault="00DB1BD5" w:rsidP="00AD74C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Egresado Técnico o Universitario de las carreras de Computación e Informática, Ciencias Económicas o  afines.</w:t>
            </w:r>
          </w:p>
        </w:tc>
      </w:tr>
      <w:tr w:rsidR="00016697" w:rsidRPr="001E086F" w:rsidTr="00016697">
        <w:tblPrEx>
          <w:tblLook w:val="04A0" w:firstRow="1" w:lastRow="0" w:firstColumn="1" w:lastColumn="0" w:noHBand="0" w:noVBand="1"/>
        </w:tblPrEx>
        <w:trPr>
          <w:trHeight w:val="784"/>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5D474E" w:rsidRPr="001E086F" w:rsidRDefault="005D474E" w:rsidP="0001669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Ofimática</w:t>
            </w:r>
            <w:r w:rsidRPr="001E086F">
              <w:rPr>
                <w:rFonts w:ascii="Arial" w:hAnsi="Arial" w:cs="Arial"/>
                <w:color w:val="000000" w:themeColor="text1"/>
                <w:sz w:val="22"/>
                <w:szCs w:val="22"/>
                <w:lang w:val="en-US"/>
              </w:rPr>
              <w:t xml:space="preserve"> (Word, Excel, Power Point)</w:t>
            </w:r>
          </w:p>
          <w:p w:rsidR="00016697" w:rsidRPr="001E086F" w:rsidRDefault="00016697" w:rsidP="00B02328">
            <w:pPr>
              <w:pStyle w:val="Prrafodelista"/>
              <w:ind w:left="256"/>
              <w:jc w:val="both"/>
              <w:rPr>
                <w:rFonts w:ascii="Arial" w:hAnsi="Arial" w:cs="Arial"/>
                <w:color w:val="000000" w:themeColor="text1"/>
                <w:sz w:val="22"/>
                <w:szCs w:val="22"/>
                <w:lang w:val="en-US"/>
              </w:rPr>
            </w:pPr>
          </w:p>
        </w:tc>
      </w:tr>
      <w:tr w:rsidR="00016697" w:rsidRPr="001E086F" w:rsidTr="00016697">
        <w:tblPrEx>
          <w:tblLook w:val="04A0" w:firstRow="1" w:lastRow="0" w:firstColumn="1" w:lastColumn="0" w:noHBand="0" w:noVBand="1"/>
        </w:tblPrEx>
        <w:trPr>
          <w:trHeight w:val="514"/>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016697" w:rsidRPr="001E086F" w:rsidRDefault="005D474E" w:rsidP="005D474E">
            <w:pPr>
              <w:spacing w:line="360" w:lineRule="auto"/>
              <w:contextualSpacing/>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 xml:space="preserve">      ------------------------</w:t>
            </w:r>
          </w:p>
        </w:tc>
      </w:tr>
    </w:tbl>
    <w:p w:rsidR="00456B84" w:rsidRPr="00456B84" w:rsidRDefault="00456B84" w:rsidP="00456B84">
      <w:pPr>
        <w:pStyle w:val="Prrafodelista"/>
        <w:pBdr>
          <w:top w:val="nil"/>
          <w:left w:val="nil"/>
          <w:bottom w:val="nil"/>
          <w:right w:val="nil"/>
          <w:between w:val="nil"/>
        </w:pBdr>
        <w:spacing w:before="120"/>
        <w:ind w:left="284"/>
        <w:jc w:val="both"/>
        <w:rPr>
          <w:rFonts w:ascii="Arial" w:eastAsia="Arial Narrow" w:hAnsi="Arial" w:cs="Arial"/>
          <w:b/>
          <w:color w:val="000000" w:themeColor="text1"/>
          <w:sz w:val="10"/>
          <w:szCs w:val="22"/>
        </w:rPr>
      </w:pPr>
    </w:p>
    <w:p w:rsidR="00016697" w:rsidRPr="001E086F" w:rsidRDefault="00016697" w:rsidP="009955DF">
      <w:pPr>
        <w:pStyle w:val="Prrafodelista"/>
        <w:numPr>
          <w:ilvl w:val="0"/>
          <w:numId w:val="66"/>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r w:rsidR="009C7667" w:rsidRPr="001E086F">
        <w:rPr>
          <w:rFonts w:ascii="Arial" w:eastAsia="Arial Narrow" w:hAnsi="Arial" w:cs="Arial"/>
          <w:b/>
          <w:color w:val="000000" w:themeColor="text1"/>
          <w:sz w:val="22"/>
          <w:szCs w:val="22"/>
        </w:rPr>
        <w:t>.</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Apoyar</w:t>
      </w:r>
      <w:r w:rsidRPr="001E086F">
        <w:rPr>
          <w:rFonts w:ascii="Arial" w:hAnsi="Arial" w:cs="Arial"/>
        </w:rPr>
        <w:t xml:space="preserve"> </w:t>
      </w:r>
      <w:r w:rsidRPr="001E086F">
        <w:rPr>
          <w:rFonts w:ascii="Arial" w:hAnsi="Arial" w:cs="Arial"/>
          <w:color w:val="000000" w:themeColor="text1"/>
          <w:sz w:val="22"/>
          <w:szCs w:val="22"/>
        </w:rPr>
        <w:t>en la atención y orientación con información turística relevante a los visitantes y turistas que lleguen hasta éstas instalaciones.</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Coordinar y consolidar estadísticas de arribo de visitantes a la oficina de información turística y otros espacios de interés públicos sobre la base de los cuadernos de registro de visitantes.</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Elaborar datos actualizados sobre las visitas a los diferentes lugares de interés turísticos públicos para reportarlos a la Sub Gerencia de Turismo y conocer el grado de interés que ésta genera en los visitantes.</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Velar por el orden y limpieza de la Oficina de Información Turística.</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Colaborar en el desarrollo de los programas de sensibilización y capacitación turística dirigidos a los distintos actores involucrados en la actividad turística del distrito de Huamachuco.</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Participar en la organización y ejecución de las diferentes actividades del calendario turístico de Huamachuco.</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Colaborar en la elaboración y desarrollo de programas de sensibilización y capacitación turística dirigidos a los distintos actores involucrados en la actividad turística del distrito de Huamachuco.</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Participar en la organización y ejecución de las diferentes actividades del calendario turístico de Huamachuco.</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Elaborar un archivo o banco digital clasificado y catalogado de sus actividades, y también de los documentos e informes físicos que su cargo genere.</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Emitir opinión en los asuntos de su competencia.</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Emitir informes técnicos de sus actividades según requerimiento y plazos estipulados por la Sub Gerencia de Turismo.</w:t>
      </w:r>
    </w:p>
    <w:p w:rsidR="00016697" w:rsidRPr="001E086F" w:rsidRDefault="00016697" w:rsidP="009C7667">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Otras funciones que le asigne el Subgerente de Turismo</w:t>
      </w:r>
      <w:r w:rsidR="00881911" w:rsidRPr="001E086F">
        <w:rPr>
          <w:rFonts w:ascii="Arial" w:hAnsi="Arial" w:cs="Arial"/>
          <w:color w:val="000000" w:themeColor="text1"/>
          <w:sz w:val="22"/>
          <w:szCs w:val="22"/>
        </w:rPr>
        <w:t>.</w:t>
      </w:r>
    </w:p>
    <w:p w:rsidR="00016697" w:rsidRPr="001E086F" w:rsidRDefault="00016697" w:rsidP="009955DF">
      <w:pPr>
        <w:pStyle w:val="Prrafodelista"/>
        <w:numPr>
          <w:ilvl w:val="0"/>
          <w:numId w:val="66"/>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016697" w:rsidRPr="001E086F" w:rsidTr="00016697">
        <w:tc>
          <w:tcPr>
            <w:tcW w:w="3118" w:type="dxa"/>
            <w:shd w:val="clear" w:color="auto" w:fill="7F7F7F" w:themeFill="text1" w:themeFillTint="80"/>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016697" w:rsidRPr="001E086F" w:rsidTr="00016697">
        <w:tc>
          <w:tcPr>
            <w:tcW w:w="3118" w:type="dxa"/>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016697" w:rsidRPr="001E086F" w:rsidRDefault="00AC6486" w:rsidP="00016697">
            <w:pPr>
              <w:spacing w:before="60" w:after="60"/>
              <w:jc w:val="both"/>
              <w:rPr>
                <w:rFonts w:ascii="Arial" w:eastAsia="Arial Narrow" w:hAnsi="Arial" w:cs="Arial"/>
                <w:color w:val="FF0000"/>
                <w:sz w:val="22"/>
                <w:szCs w:val="22"/>
              </w:rPr>
            </w:pPr>
            <w:r w:rsidRPr="001E086F">
              <w:rPr>
                <w:rFonts w:ascii="Arial" w:eastAsia="Arial Narrow" w:hAnsi="Arial" w:cs="Arial"/>
                <w:color w:val="000000" w:themeColor="text1"/>
                <w:sz w:val="22"/>
                <w:szCs w:val="22"/>
              </w:rPr>
              <w:t>Municipalidad Provincial Sánchez Carrión (Jr. Sucre N.° 135).</w:t>
            </w:r>
          </w:p>
        </w:tc>
      </w:tr>
      <w:tr w:rsidR="00016697" w:rsidRPr="001E086F" w:rsidTr="00016697">
        <w:tc>
          <w:tcPr>
            <w:tcW w:w="3118" w:type="dxa"/>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016697" w:rsidRPr="001E086F" w:rsidRDefault="00B02328"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sz w:val="22"/>
                <w:szCs w:val="22"/>
              </w:rPr>
              <w:t xml:space="preserve">Del </w:t>
            </w:r>
            <w:r w:rsidR="00096B90">
              <w:rPr>
                <w:rFonts w:ascii="Arial" w:eastAsia="Arial Narrow" w:hAnsi="Arial" w:cs="Arial"/>
                <w:sz w:val="22"/>
                <w:szCs w:val="22"/>
              </w:rPr>
              <w:t>11</w:t>
            </w:r>
            <w:r w:rsidR="004F4037" w:rsidRPr="001E086F">
              <w:rPr>
                <w:rFonts w:ascii="Arial" w:eastAsia="Arial Narrow" w:hAnsi="Arial" w:cs="Arial"/>
                <w:sz w:val="22"/>
                <w:szCs w:val="22"/>
              </w:rPr>
              <w:t xml:space="preserve"> de octubre</w:t>
            </w:r>
            <w:r w:rsidRPr="001E086F">
              <w:rPr>
                <w:rFonts w:ascii="Arial" w:eastAsia="Arial Narrow" w:hAnsi="Arial" w:cs="Arial"/>
                <w:sz w:val="22"/>
                <w:szCs w:val="22"/>
              </w:rPr>
              <w:t xml:space="preserve"> al 31 de diciembre de 2021.</w:t>
            </w:r>
          </w:p>
        </w:tc>
      </w:tr>
      <w:tr w:rsidR="00016697" w:rsidRPr="001E086F" w:rsidTr="00016697">
        <w:trPr>
          <w:trHeight w:val="360"/>
        </w:trPr>
        <w:tc>
          <w:tcPr>
            <w:tcW w:w="3118" w:type="dxa"/>
            <w:vMerge w:val="restart"/>
            <w:tcBorders>
              <w:right w:val="single" w:sz="4" w:space="0" w:color="auto"/>
            </w:tcBorders>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016697" w:rsidRPr="001E086F" w:rsidRDefault="00016697"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1,200.00 (mil doscientos con 00/100 </w:t>
            </w:r>
            <w:r w:rsidR="002E5800" w:rsidRPr="001E086F">
              <w:rPr>
                <w:rFonts w:ascii="Arial" w:eastAsia="Arial Narrow" w:hAnsi="Arial" w:cs="Arial"/>
                <w:color w:val="000000" w:themeColor="text1"/>
                <w:sz w:val="22"/>
                <w:szCs w:val="22"/>
              </w:rPr>
              <w:t>soles</w:t>
            </w:r>
            <w:r w:rsidRPr="001E086F">
              <w:rPr>
                <w:rFonts w:ascii="Arial" w:eastAsia="Arial Narrow" w:hAnsi="Arial" w:cs="Arial"/>
                <w:color w:val="000000" w:themeColor="text1"/>
                <w:sz w:val="22"/>
                <w:szCs w:val="22"/>
              </w:rPr>
              <w:t>).</w:t>
            </w:r>
          </w:p>
        </w:tc>
      </w:tr>
      <w:tr w:rsidR="00016697" w:rsidRPr="001E086F" w:rsidTr="00016697">
        <w:trPr>
          <w:trHeight w:val="360"/>
        </w:trPr>
        <w:tc>
          <w:tcPr>
            <w:tcW w:w="3118" w:type="dxa"/>
            <w:vMerge/>
          </w:tcPr>
          <w:p w:rsidR="00016697" w:rsidRPr="001E086F" w:rsidRDefault="00016697" w:rsidP="00016697">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016697" w:rsidRPr="001E086F" w:rsidRDefault="00016697"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016697" w:rsidRPr="001E086F" w:rsidRDefault="00016697" w:rsidP="00016697">
      <w:pPr>
        <w:tabs>
          <w:tab w:val="left" w:pos="1134"/>
          <w:tab w:val="left" w:pos="1418"/>
        </w:tabs>
        <w:spacing w:before="120" w:after="120"/>
        <w:rPr>
          <w:rFonts w:ascii="Arial" w:eastAsia="Arial Narrow" w:hAnsi="Arial" w:cs="Arial"/>
          <w:b/>
          <w:color w:val="000000" w:themeColor="text1"/>
          <w:sz w:val="22"/>
          <w:szCs w:val="22"/>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5214" w:rsidRPr="001E086F" w:rsidRDefault="00015214" w:rsidP="008759E5">
      <w:pPr>
        <w:rPr>
          <w:rFonts w:ascii="Arial" w:hAnsi="Arial" w:cs="Arial"/>
        </w:rPr>
      </w:pPr>
    </w:p>
    <w:p w:rsidR="00015214" w:rsidRDefault="00015214" w:rsidP="008759E5">
      <w:pPr>
        <w:rPr>
          <w:rFonts w:ascii="Arial" w:hAnsi="Arial" w:cs="Arial"/>
        </w:rPr>
      </w:pPr>
    </w:p>
    <w:p w:rsidR="00456B84" w:rsidRPr="001E086F" w:rsidRDefault="00456B84" w:rsidP="008759E5">
      <w:pPr>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80" w:rsidRDefault="005F7B80" w:rsidP="008759E5">
      <w:r>
        <w:separator/>
      </w:r>
    </w:p>
  </w:endnote>
  <w:endnote w:type="continuationSeparator" w:id="0">
    <w:p w:rsidR="005F7B80" w:rsidRDefault="005F7B80"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80" w:rsidRDefault="005F7B80" w:rsidP="008759E5">
      <w:r>
        <w:separator/>
      </w:r>
    </w:p>
  </w:footnote>
  <w:footnote w:type="continuationSeparator" w:id="0">
    <w:p w:rsidR="005F7B80" w:rsidRDefault="005F7B80"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5F7B80"/>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D7EC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46F28"/>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24A6B"/>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2DCC-1463-4471-8217-FC29BB4E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23</Pages>
  <Words>5436</Words>
  <Characters>29899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2021-09-24T17:28:00Z</dcterms:modified>
</cp:coreProperties>
</file>