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E35220" w14:textId="4BD2567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8455B5D" w14:textId="4D2B5613" w:rsidR="008A22CC" w:rsidRPr="00B57590" w:rsidRDefault="008A22CC" w:rsidP="008A22CC">
      <w:pPr>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ITEM N° </w:t>
      </w:r>
      <w:r w:rsidR="00DB2655">
        <w:rPr>
          <w:rFonts w:ascii="Arial" w:eastAsia="Arial Narrow" w:hAnsi="Arial" w:cs="Arial"/>
          <w:b/>
          <w:color w:val="000000" w:themeColor="text1"/>
          <w:sz w:val="22"/>
          <w:szCs w:val="22"/>
        </w:rPr>
        <w:t>21</w:t>
      </w:r>
    </w:p>
    <w:p w14:paraId="57CEBDF3" w14:textId="44FF07F7" w:rsidR="008A22CC" w:rsidRPr="00B57590" w:rsidRDefault="008A22CC" w:rsidP="008A22CC">
      <w:pPr>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UN (01) ESPECIALISTA ADMINISTRATIVO – ARQUITECTO PARA EL ÁREA DE DESARROLLO URBANO</w:t>
      </w:r>
      <w:r w:rsidR="00AC0C2C">
        <w:rPr>
          <w:rFonts w:ascii="Arial" w:eastAsia="Arial Narrow" w:hAnsi="Arial" w:cs="Arial"/>
          <w:b/>
          <w:color w:val="000000" w:themeColor="text1"/>
          <w:sz w:val="22"/>
          <w:szCs w:val="22"/>
        </w:rPr>
        <w:t xml:space="preserve"> Y RURAL</w:t>
      </w:r>
      <w:r w:rsidRPr="00B57590">
        <w:rPr>
          <w:rFonts w:ascii="Arial" w:eastAsia="Arial Narrow" w:hAnsi="Arial" w:cs="Arial"/>
          <w:b/>
          <w:color w:val="000000" w:themeColor="text1"/>
          <w:sz w:val="22"/>
          <w:szCs w:val="22"/>
        </w:rPr>
        <w:t xml:space="preserve"> DE LA GERENCIA DE INFRAESTRUCTURA, DESARROLLO URBANO Y RURAL</w:t>
      </w:r>
    </w:p>
    <w:p w14:paraId="5AFF0A36" w14:textId="77777777" w:rsidR="00614958" w:rsidRPr="00B57590" w:rsidRDefault="00614958" w:rsidP="005726C7">
      <w:pPr>
        <w:numPr>
          <w:ilvl w:val="0"/>
          <w:numId w:val="49"/>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B57590">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614958" w:rsidRPr="00B57590" w14:paraId="70D38F7C" w14:textId="77777777" w:rsidTr="003870D8">
        <w:trPr>
          <w:trHeight w:val="438"/>
        </w:trPr>
        <w:tc>
          <w:tcPr>
            <w:tcW w:w="2867" w:type="dxa"/>
            <w:shd w:val="clear" w:color="auto" w:fill="7F7F7F" w:themeFill="text1" w:themeFillTint="80"/>
            <w:vAlign w:val="center"/>
          </w:tcPr>
          <w:p w14:paraId="0537970F" w14:textId="77777777" w:rsidR="00614958" w:rsidRPr="00B57590" w:rsidRDefault="00614958" w:rsidP="00614958">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REQUISITOS</w:t>
            </w:r>
          </w:p>
        </w:tc>
        <w:tc>
          <w:tcPr>
            <w:tcW w:w="5921" w:type="dxa"/>
            <w:shd w:val="clear" w:color="auto" w:fill="7F7F7F" w:themeFill="text1" w:themeFillTint="80"/>
            <w:vAlign w:val="center"/>
          </w:tcPr>
          <w:p w14:paraId="40AABAF8" w14:textId="77777777" w:rsidR="00614958" w:rsidRPr="00B57590" w:rsidRDefault="00614958" w:rsidP="00614958">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DETALLE</w:t>
            </w:r>
          </w:p>
        </w:tc>
      </w:tr>
      <w:tr w:rsidR="00614958" w:rsidRPr="00B57590" w14:paraId="03CBEFE9" w14:textId="77777777" w:rsidTr="003870D8">
        <w:trPr>
          <w:trHeight w:val="588"/>
        </w:trPr>
        <w:tc>
          <w:tcPr>
            <w:tcW w:w="2867" w:type="dxa"/>
            <w:vAlign w:val="center"/>
          </w:tcPr>
          <w:p w14:paraId="7F348E9D" w14:textId="77777777" w:rsidR="00614958" w:rsidRPr="00B57590" w:rsidRDefault="00614958" w:rsidP="00614958">
            <w:pPr>
              <w:spacing w:before="60" w:after="60"/>
              <w:jc w:val="center"/>
              <w:rPr>
                <w:rFonts w:ascii="Arial" w:eastAsia="Arial Narrow" w:hAnsi="Arial" w:cs="Arial"/>
                <w:b/>
                <w:sz w:val="22"/>
                <w:szCs w:val="22"/>
              </w:rPr>
            </w:pPr>
            <w:r w:rsidRPr="00B57590">
              <w:rPr>
                <w:rFonts w:ascii="Arial" w:eastAsia="Arial Narrow" w:hAnsi="Arial" w:cs="Arial"/>
                <w:b/>
                <w:sz w:val="22"/>
                <w:szCs w:val="22"/>
              </w:rPr>
              <w:t>Experiencia</w:t>
            </w:r>
          </w:p>
        </w:tc>
        <w:tc>
          <w:tcPr>
            <w:tcW w:w="5921" w:type="dxa"/>
            <w:vAlign w:val="bottom"/>
          </w:tcPr>
          <w:p w14:paraId="1E5025EE" w14:textId="77777777" w:rsidR="00614958" w:rsidRPr="00B57590" w:rsidRDefault="00614958" w:rsidP="00614958">
            <w:pPr>
              <w:numPr>
                <w:ilvl w:val="0"/>
                <w:numId w:val="27"/>
              </w:numPr>
              <w:ind w:left="256" w:hanging="256"/>
              <w:jc w:val="both"/>
              <w:rPr>
                <w:rFonts w:ascii="Arial" w:hAnsi="Arial" w:cs="Arial"/>
                <w:color w:val="000000" w:themeColor="text1"/>
                <w:sz w:val="22"/>
                <w:szCs w:val="22"/>
              </w:rPr>
            </w:pPr>
            <w:r w:rsidRPr="00B57590">
              <w:rPr>
                <w:rFonts w:ascii="Arial" w:hAnsi="Arial" w:cs="Arial"/>
                <w:b/>
                <w:color w:val="000000" w:themeColor="text1"/>
                <w:sz w:val="22"/>
                <w:szCs w:val="22"/>
              </w:rPr>
              <w:t>General:</w:t>
            </w:r>
            <w:r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lang w:val="es-ES" w:bidi="es-PE"/>
              </w:rPr>
              <w:t>En administración pública y/o privada de un (01) año.</w:t>
            </w:r>
          </w:p>
        </w:tc>
      </w:tr>
      <w:tr w:rsidR="00614958" w:rsidRPr="00B57590" w14:paraId="746CFAFE" w14:textId="77777777" w:rsidTr="003870D8">
        <w:trPr>
          <w:trHeight w:val="1436"/>
        </w:trPr>
        <w:tc>
          <w:tcPr>
            <w:tcW w:w="2867" w:type="dxa"/>
            <w:vAlign w:val="center"/>
          </w:tcPr>
          <w:p w14:paraId="41BF65F5" w14:textId="77777777" w:rsidR="00614958" w:rsidRPr="00B57590" w:rsidRDefault="00614958" w:rsidP="00614958">
            <w:pPr>
              <w:spacing w:before="60" w:after="60"/>
              <w:jc w:val="center"/>
              <w:rPr>
                <w:rFonts w:ascii="Arial" w:eastAsia="Arial Narrow" w:hAnsi="Arial" w:cs="Arial"/>
                <w:b/>
                <w:sz w:val="22"/>
                <w:szCs w:val="22"/>
              </w:rPr>
            </w:pPr>
            <w:r w:rsidRPr="00B57590">
              <w:rPr>
                <w:rFonts w:ascii="Arial" w:eastAsia="Arial Narrow" w:hAnsi="Arial" w:cs="Arial"/>
                <w:b/>
                <w:sz w:val="22"/>
                <w:szCs w:val="22"/>
              </w:rPr>
              <w:t>Competencias</w:t>
            </w:r>
          </w:p>
        </w:tc>
        <w:tc>
          <w:tcPr>
            <w:tcW w:w="5921" w:type="dxa"/>
            <w:vAlign w:val="center"/>
          </w:tcPr>
          <w:p w14:paraId="6B93FFEE" w14:textId="77777777" w:rsidR="00F6377D" w:rsidRPr="00B57590" w:rsidRDefault="00F6377D" w:rsidP="00F6377D">
            <w:pPr>
              <w:numPr>
                <w:ilvl w:val="0"/>
                <w:numId w:val="14"/>
              </w:numPr>
              <w:spacing w:before="60" w:after="60"/>
              <w:rPr>
                <w:rFonts w:ascii="Arial" w:hAnsi="Arial" w:cs="Arial"/>
                <w:color w:val="000000" w:themeColor="text1"/>
                <w:sz w:val="22"/>
                <w:szCs w:val="22"/>
              </w:rPr>
            </w:pPr>
            <w:r w:rsidRPr="00B57590">
              <w:rPr>
                <w:rFonts w:ascii="Arial" w:hAnsi="Arial" w:cs="Arial"/>
                <w:color w:val="000000" w:themeColor="text1"/>
                <w:sz w:val="22"/>
                <w:szCs w:val="22"/>
              </w:rPr>
              <w:t>Trabajo en Equipo.</w:t>
            </w:r>
          </w:p>
          <w:p w14:paraId="27CE4E44" w14:textId="77777777" w:rsidR="00F6377D" w:rsidRPr="00B57590" w:rsidRDefault="00F6377D" w:rsidP="00F6377D">
            <w:pPr>
              <w:numPr>
                <w:ilvl w:val="0"/>
                <w:numId w:val="14"/>
              </w:numPr>
              <w:spacing w:before="60" w:after="60"/>
              <w:rPr>
                <w:rFonts w:ascii="Arial" w:hAnsi="Arial" w:cs="Arial"/>
                <w:color w:val="000000" w:themeColor="text1"/>
                <w:sz w:val="22"/>
                <w:szCs w:val="22"/>
              </w:rPr>
            </w:pPr>
            <w:r w:rsidRPr="00B57590">
              <w:rPr>
                <w:rFonts w:ascii="Arial" w:hAnsi="Arial" w:cs="Arial"/>
                <w:color w:val="000000" w:themeColor="text1"/>
                <w:sz w:val="22"/>
                <w:szCs w:val="22"/>
              </w:rPr>
              <w:t>Razonamiento Analítico.</w:t>
            </w:r>
          </w:p>
          <w:p w14:paraId="309D4379" w14:textId="77777777" w:rsidR="00F6377D" w:rsidRPr="00B57590" w:rsidRDefault="00F6377D" w:rsidP="00F6377D">
            <w:pPr>
              <w:numPr>
                <w:ilvl w:val="0"/>
                <w:numId w:val="14"/>
              </w:numPr>
              <w:spacing w:before="60" w:after="60"/>
              <w:rPr>
                <w:rFonts w:ascii="Arial" w:hAnsi="Arial" w:cs="Arial"/>
                <w:color w:val="000000" w:themeColor="text1"/>
                <w:sz w:val="22"/>
                <w:szCs w:val="22"/>
              </w:rPr>
            </w:pPr>
            <w:r w:rsidRPr="00B57590">
              <w:rPr>
                <w:rFonts w:ascii="Arial" w:hAnsi="Arial" w:cs="Arial"/>
                <w:color w:val="000000" w:themeColor="text1"/>
                <w:sz w:val="22"/>
                <w:szCs w:val="22"/>
              </w:rPr>
              <w:t>Capacidad de solución de problemas.</w:t>
            </w:r>
          </w:p>
          <w:p w14:paraId="1C323859" w14:textId="77777777" w:rsidR="00F6377D" w:rsidRPr="00B57590" w:rsidRDefault="00F6377D" w:rsidP="00F6377D">
            <w:pPr>
              <w:numPr>
                <w:ilvl w:val="0"/>
                <w:numId w:val="14"/>
              </w:numPr>
              <w:spacing w:before="60" w:after="60"/>
              <w:rPr>
                <w:rFonts w:ascii="Arial" w:hAnsi="Arial" w:cs="Arial"/>
                <w:color w:val="000000" w:themeColor="text1"/>
                <w:sz w:val="22"/>
                <w:szCs w:val="22"/>
              </w:rPr>
            </w:pPr>
            <w:r w:rsidRPr="00B57590">
              <w:rPr>
                <w:rFonts w:ascii="Arial" w:hAnsi="Arial" w:cs="Arial"/>
                <w:color w:val="000000" w:themeColor="text1"/>
                <w:sz w:val="22"/>
                <w:szCs w:val="22"/>
              </w:rPr>
              <w:t xml:space="preserve">Organizado. </w:t>
            </w:r>
          </w:p>
          <w:p w14:paraId="4DA87B6F" w14:textId="77777777" w:rsidR="00F6377D" w:rsidRPr="00B57590" w:rsidRDefault="00F6377D" w:rsidP="00F6377D">
            <w:pPr>
              <w:numPr>
                <w:ilvl w:val="0"/>
                <w:numId w:val="14"/>
              </w:numPr>
              <w:spacing w:before="60" w:after="60"/>
              <w:rPr>
                <w:rFonts w:ascii="Arial" w:hAnsi="Arial" w:cs="Arial"/>
                <w:color w:val="000000" w:themeColor="text1"/>
                <w:sz w:val="22"/>
                <w:szCs w:val="22"/>
              </w:rPr>
            </w:pPr>
            <w:r w:rsidRPr="00B57590">
              <w:rPr>
                <w:rFonts w:ascii="Arial" w:hAnsi="Arial" w:cs="Arial"/>
                <w:color w:val="000000" w:themeColor="text1"/>
                <w:sz w:val="22"/>
                <w:szCs w:val="22"/>
              </w:rPr>
              <w:t xml:space="preserve">Innovador. </w:t>
            </w:r>
          </w:p>
          <w:p w14:paraId="539427A4" w14:textId="77777777" w:rsidR="00F6377D" w:rsidRPr="00B57590" w:rsidRDefault="00F6377D" w:rsidP="00F6377D">
            <w:pPr>
              <w:numPr>
                <w:ilvl w:val="0"/>
                <w:numId w:val="14"/>
              </w:numPr>
              <w:spacing w:before="60" w:after="60"/>
              <w:rPr>
                <w:rFonts w:ascii="Arial" w:hAnsi="Arial" w:cs="Arial"/>
                <w:color w:val="000000" w:themeColor="text1"/>
                <w:sz w:val="22"/>
                <w:szCs w:val="22"/>
              </w:rPr>
            </w:pPr>
            <w:r w:rsidRPr="00B57590">
              <w:rPr>
                <w:rFonts w:ascii="Arial" w:hAnsi="Arial" w:cs="Arial"/>
                <w:color w:val="000000" w:themeColor="text1"/>
                <w:sz w:val="22"/>
                <w:szCs w:val="22"/>
              </w:rPr>
              <w:t xml:space="preserve">Comunicativo. </w:t>
            </w:r>
          </w:p>
          <w:p w14:paraId="1DCD9F82" w14:textId="75C1A201" w:rsidR="00614958" w:rsidRPr="00B57590" w:rsidRDefault="00F6377D" w:rsidP="00F6377D">
            <w:pPr>
              <w:numPr>
                <w:ilvl w:val="0"/>
                <w:numId w:val="27"/>
              </w:numPr>
              <w:ind w:left="289" w:hanging="289"/>
              <w:jc w:val="both"/>
              <w:rPr>
                <w:rFonts w:ascii="Arial" w:hAnsi="Arial" w:cs="Arial"/>
                <w:sz w:val="22"/>
                <w:szCs w:val="22"/>
                <w:lang w:val="es-ES"/>
              </w:rPr>
            </w:pPr>
            <w:r w:rsidRPr="00B57590">
              <w:rPr>
                <w:rFonts w:ascii="Arial" w:hAnsi="Arial" w:cs="Arial"/>
                <w:color w:val="000000" w:themeColor="text1"/>
                <w:sz w:val="22"/>
                <w:szCs w:val="22"/>
              </w:rPr>
              <w:t>Discreto y Responsable.</w:t>
            </w:r>
          </w:p>
        </w:tc>
      </w:tr>
      <w:tr w:rsidR="00614958" w:rsidRPr="00B57590" w14:paraId="797B2CFF" w14:textId="77777777" w:rsidTr="003870D8">
        <w:trPr>
          <w:trHeight w:val="756"/>
        </w:trPr>
        <w:tc>
          <w:tcPr>
            <w:tcW w:w="2867" w:type="dxa"/>
            <w:vAlign w:val="center"/>
          </w:tcPr>
          <w:p w14:paraId="13E5C807" w14:textId="77777777" w:rsidR="00614958" w:rsidRPr="00B57590" w:rsidRDefault="00614958" w:rsidP="00614958">
            <w:pPr>
              <w:spacing w:before="60" w:after="60"/>
              <w:jc w:val="center"/>
              <w:rPr>
                <w:rFonts w:ascii="Arial" w:eastAsia="Arial Narrow" w:hAnsi="Arial" w:cs="Arial"/>
                <w:b/>
                <w:sz w:val="22"/>
                <w:szCs w:val="22"/>
              </w:rPr>
            </w:pPr>
            <w:r w:rsidRPr="00B57590">
              <w:rPr>
                <w:rFonts w:ascii="Arial" w:eastAsia="Arial Narrow" w:hAnsi="Arial" w:cs="Arial"/>
                <w:b/>
                <w:sz w:val="22"/>
                <w:szCs w:val="22"/>
              </w:rPr>
              <w:t>Formación Académica, grado académico, y/o nivel de estudios</w:t>
            </w:r>
          </w:p>
        </w:tc>
        <w:tc>
          <w:tcPr>
            <w:tcW w:w="5921" w:type="dxa"/>
            <w:vAlign w:val="center"/>
          </w:tcPr>
          <w:p w14:paraId="05419FCA" w14:textId="4D0914E2" w:rsidR="008652B2" w:rsidRPr="00B57590" w:rsidRDefault="008652B2" w:rsidP="008652B2">
            <w:pPr>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lang w:bidi="es-PE"/>
              </w:rPr>
              <w:t>Título Profesional de Arquitecto</w:t>
            </w:r>
            <w:r w:rsidR="00C82F05">
              <w:rPr>
                <w:rFonts w:ascii="Arial" w:hAnsi="Arial" w:cs="Arial"/>
                <w:color w:val="000000" w:themeColor="text1"/>
                <w:sz w:val="22"/>
                <w:szCs w:val="22"/>
                <w:lang w:bidi="es-PE"/>
              </w:rPr>
              <w:t>.</w:t>
            </w:r>
          </w:p>
          <w:p w14:paraId="713781CB" w14:textId="7324C0E4" w:rsidR="00614958" w:rsidRPr="00B57590" w:rsidRDefault="008652B2" w:rsidP="008652B2">
            <w:pPr>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lang w:bidi="es-PE"/>
              </w:rPr>
              <w:t xml:space="preserve">Colegiado y </w:t>
            </w:r>
            <w:r w:rsidR="00C82F05" w:rsidRPr="00B57590">
              <w:rPr>
                <w:rFonts w:ascii="Arial" w:hAnsi="Arial" w:cs="Arial"/>
                <w:color w:val="000000" w:themeColor="text1"/>
                <w:sz w:val="22"/>
                <w:szCs w:val="22"/>
                <w:lang w:bidi="es-PE"/>
              </w:rPr>
              <w:t>habilitado</w:t>
            </w:r>
            <w:r w:rsidRPr="00B57590">
              <w:rPr>
                <w:rFonts w:ascii="Arial" w:hAnsi="Arial" w:cs="Arial"/>
                <w:color w:val="000000" w:themeColor="text1"/>
                <w:sz w:val="22"/>
                <w:szCs w:val="22"/>
                <w:lang w:bidi="es-PE"/>
              </w:rPr>
              <w:t>.</w:t>
            </w:r>
          </w:p>
        </w:tc>
      </w:tr>
      <w:tr w:rsidR="00614958" w:rsidRPr="00B57590" w14:paraId="14B9DFC0" w14:textId="77777777" w:rsidTr="003870D8">
        <w:tblPrEx>
          <w:tblLook w:val="04A0" w:firstRow="1" w:lastRow="0" w:firstColumn="1" w:lastColumn="0" w:noHBand="0" w:noVBand="1"/>
        </w:tblPrEx>
        <w:trPr>
          <w:trHeight w:val="784"/>
        </w:trPr>
        <w:tc>
          <w:tcPr>
            <w:tcW w:w="2867" w:type="dxa"/>
            <w:vAlign w:val="center"/>
          </w:tcPr>
          <w:p w14:paraId="057A3457" w14:textId="7724777E" w:rsidR="00614958" w:rsidRPr="00B57590" w:rsidRDefault="00614958" w:rsidP="00614958">
            <w:pPr>
              <w:spacing w:before="60" w:after="60"/>
              <w:jc w:val="center"/>
              <w:rPr>
                <w:rFonts w:ascii="Arial" w:eastAsia="Arial Narrow" w:hAnsi="Arial" w:cs="Arial"/>
                <w:b/>
                <w:sz w:val="22"/>
                <w:szCs w:val="22"/>
              </w:rPr>
            </w:pPr>
            <w:r w:rsidRPr="00B57590">
              <w:rPr>
                <w:rFonts w:ascii="Arial" w:eastAsia="Arial Narrow" w:hAnsi="Arial" w:cs="Arial"/>
                <w:b/>
                <w:sz w:val="22"/>
                <w:szCs w:val="22"/>
              </w:rPr>
              <w:t>Cursos y/</w:t>
            </w:r>
            <w:r w:rsidR="00C82F05">
              <w:rPr>
                <w:rFonts w:ascii="Arial" w:eastAsia="Arial Narrow" w:hAnsi="Arial" w:cs="Arial"/>
                <w:b/>
                <w:sz w:val="22"/>
                <w:szCs w:val="22"/>
              </w:rPr>
              <w:t>o</w:t>
            </w:r>
            <w:r w:rsidRPr="00B57590">
              <w:rPr>
                <w:rFonts w:ascii="Arial" w:eastAsia="Arial Narrow" w:hAnsi="Arial" w:cs="Arial"/>
                <w:b/>
                <w:sz w:val="22"/>
                <w:szCs w:val="22"/>
              </w:rPr>
              <w:t xml:space="preserve"> estudios de </w:t>
            </w:r>
            <w:r w:rsidR="00C82F05" w:rsidRPr="00B57590">
              <w:rPr>
                <w:rFonts w:ascii="Arial" w:eastAsia="Arial Narrow" w:hAnsi="Arial" w:cs="Arial"/>
                <w:b/>
                <w:sz w:val="22"/>
                <w:szCs w:val="22"/>
              </w:rPr>
              <w:t xml:space="preserve">especialización </w:t>
            </w:r>
            <w:r w:rsidRPr="00B57590">
              <w:rPr>
                <w:rFonts w:ascii="Arial" w:eastAsia="Arial Narrow" w:hAnsi="Arial" w:cs="Arial"/>
                <w:b/>
                <w:sz w:val="22"/>
                <w:szCs w:val="22"/>
              </w:rPr>
              <w:t xml:space="preserve">o </w:t>
            </w:r>
            <w:r w:rsidR="00C82F05" w:rsidRPr="00B57590">
              <w:rPr>
                <w:rFonts w:ascii="Arial" w:eastAsia="Arial Narrow" w:hAnsi="Arial" w:cs="Arial"/>
                <w:b/>
                <w:sz w:val="22"/>
                <w:szCs w:val="22"/>
              </w:rPr>
              <w:t>habilidades</w:t>
            </w:r>
          </w:p>
        </w:tc>
        <w:tc>
          <w:tcPr>
            <w:tcW w:w="5921" w:type="dxa"/>
            <w:vAlign w:val="center"/>
          </w:tcPr>
          <w:p w14:paraId="3C36B144" w14:textId="45F56C8A" w:rsidR="00614958" w:rsidRPr="00B60B69" w:rsidRDefault="00B60B69" w:rsidP="00614958">
            <w:pPr>
              <w:numPr>
                <w:ilvl w:val="0"/>
                <w:numId w:val="27"/>
              </w:numPr>
              <w:ind w:left="283" w:hanging="283"/>
              <w:jc w:val="both"/>
              <w:rPr>
                <w:rFonts w:ascii="Arial" w:eastAsiaTheme="minorHAnsi" w:hAnsi="Arial" w:cs="Arial"/>
                <w:sz w:val="22"/>
                <w:szCs w:val="22"/>
                <w:lang w:val="es-ES" w:eastAsia="en-US"/>
              </w:rPr>
            </w:pPr>
            <w:r w:rsidRPr="00B60B69">
              <w:rPr>
                <w:rFonts w:ascii="Arial" w:eastAsiaTheme="minorHAnsi" w:hAnsi="Arial" w:cs="Arial"/>
                <w:sz w:val="22"/>
                <w:szCs w:val="22"/>
                <w:lang w:val="es-ES" w:eastAsia="en-US"/>
              </w:rPr>
              <w:t>AutoCAD 2D y/</w:t>
            </w:r>
            <w:r w:rsidR="008652B2" w:rsidRPr="00B60B69">
              <w:rPr>
                <w:rFonts w:ascii="Arial" w:eastAsiaTheme="minorHAnsi" w:hAnsi="Arial" w:cs="Arial"/>
                <w:sz w:val="22"/>
                <w:szCs w:val="22"/>
                <w:lang w:val="es-ES" w:eastAsia="en-US"/>
              </w:rPr>
              <w:t xml:space="preserve">o </w:t>
            </w:r>
            <w:r w:rsidRPr="00B60B69">
              <w:rPr>
                <w:rFonts w:ascii="Arial" w:eastAsiaTheme="minorHAnsi" w:hAnsi="Arial" w:cs="Arial"/>
                <w:sz w:val="22"/>
                <w:szCs w:val="22"/>
                <w:lang w:val="es-ES" w:eastAsia="en-US"/>
              </w:rPr>
              <w:t>Civil 3D</w:t>
            </w:r>
          </w:p>
          <w:p w14:paraId="193B585E" w14:textId="77777777" w:rsidR="00614958" w:rsidRPr="00B60B69" w:rsidRDefault="00614958" w:rsidP="00614958">
            <w:pPr>
              <w:numPr>
                <w:ilvl w:val="0"/>
                <w:numId w:val="27"/>
              </w:numPr>
              <w:ind w:left="283" w:hanging="283"/>
              <w:jc w:val="both"/>
              <w:rPr>
                <w:rFonts w:ascii="Arial" w:hAnsi="Arial" w:cs="Arial"/>
                <w:sz w:val="22"/>
                <w:szCs w:val="22"/>
              </w:rPr>
            </w:pPr>
            <w:r w:rsidRPr="00B60B69">
              <w:rPr>
                <w:rFonts w:ascii="Arial" w:eastAsiaTheme="minorHAnsi" w:hAnsi="Arial" w:cs="Arial"/>
                <w:sz w:val="22"/>
                <w:szCs w:val="22"/>
                <w:lang w:val="es-ES" w:eastAsia="en-US"/>
              </w:rPr>
              <w:t>Saneamiento Físico Legal de Predios Urbanos.</w:t>
            </w:r>
          </w:p>
        </w:tc>
      </w:tr>
      <w:tr w:rsidR="00614958" w:rsidRPr="00862CD4" w14:paraId="3574F4A9" w14:textId="77777777" w:rsidTr="003870D8">
        <w:tblPrEx>
          <w:tblLook w:val="04A0" w:firstRow="1" w:lastRow="0" w:firstColumn="1" w:lastColumn="0" w:noHBand="0" w:noVBand="1"/>
        </w:tblPrEx>
        <w:trPr>
          <w:trHeight w:val="514"/>
        </w:trPr>
        <w:tc>
          <w:tcPr>
            <w:tcW w:w="2867" w:type="dxa"/>
            <w:vAlign w:val="center"/>
          </w:tcPr>
          <w:p w14:paraId="39C974CF" w14:textId="77777777" w:rsidR="00614958" w:rsidRPr="00B57590" w:rsidRDefault="00614958" w:rsidP="00614958">
            <w:pPr>
              <w:spacing w:before="60" w:after="60"/>
              <w:jc w:val="center"/>
              <w:rPr>
                <w:rFonts w:ascii="Arial" w:eastAsia="Arial Narrow" w:hAnsi="Arial" w:cs="Arial"/>
                <w:b/>
                <w:sz w:val="22"/>
                <w:szCs w:val="22"/>
              </w:rPr>
            </w:pPr>
            <w:r w:rsidRPr="00B57590">
              <w:rPr>
                <w:rFonts w:ascii="Arial" w:eastAsia="Arial Narrow" w:hAnsi="Arial" w:cs="Arial"/>
                <w:b/>
                <w:sz w:val="22"/>
                <w:szCs w:val="22"/>
              </w:rPr>
              <w:t>Requisitos para el puesto y/o cargo:</w:t>
            </w:r>
          </w:p>
        </w:tc>
        <w:tc>
          <w:tcPr>
            <w:tcW w:w="5921" w:type="dxa"/>
            <w:vAlign w:val="center"/>
          </w:tcPr>
          <w:p w14:paraId="0092FB8D" w14:textId="77777777" w:rsidR="00614958" w:rsidRPr="00B57590" w:rsidRDefault="00614958" w:rsidP="00614958">
            <w:pPr>
              <w:tabs>
                <w:tab w:val="left" w:pos="7366"/>
              </w:tabs>
              <w:spacing w:before="60" w:after="60" w:line="276" w:lineRule="auto"/>
              <w:ind w:left="145"/>
              <w:rPr>
                <w:rFonts w:ascii="Arial" w:eastAsia="Arial Narrow" w:hAnsi="Arial" w:cs="Arial"/>
                <w:b/>
                <w:color w:val="000000" w:themeColor="text1"/>
                <w:sz w:val="22"/>
                <w:szCs w:val="22"/>
                <w:u w:val="single"/>
              </w:rPr>
            </w:pPr>
            <w:r w:rsidRPr="00B57590">
              <w:rPr>
                <w:rFonts w:ascii="Arial" w:eastAsia="Arial Narrow" w:hAnsi="Arial" w:cs="Arial"/>
                <w:b/>
                <w:color w:val="000000" w:themeColor="text1"/>
                <w:sz w:val="22"/>
                <w:szCs w:val="22"/>
                <w:u w:val="single"/>
              </w:rPr>
              <w:t xml:space="preserve">Indispensable: </w:t>
            </w:r>
          </w:p>
          <w:p w14:paraId="21C8F53D" w14:textId="77777777" w:rsidR="00614958" w:rsidRPr="00B57590" w:rsidRDefault="00614958" w:rsidP="00614958">
            <w:pPr>
              <w:numPr>
                <w:ilvl w:val="0"/>
                <w:numId w:val="27"/>
              </w:numPr>
              <w:ind w:left="256" w:hanging="256"/>
              <w:jc w:val="both"/>
              <w:rPr>
                <w:rFonts w:ascii="Arial" w:hAnsi="Arial" w:cs="Arial"/>
                <w:sz w:val="22"/>
                <w:szCs w:val="22"/>
                <w:lang w:val="en-US"/>
              </w:rPr>
            </w:pPr>
            <w:r w:rsidRPr="00B57590">
              <w:rPr>
                <w:rFonts w:ascii="Arial" w:hAnsi="Arial" w:cs="Arial"/>
                <w:color w:val="000000"/>
                <w:sz w:val="22"/>
                <w:szCs w:val="22"/>
                <w:lang w:val="en-US"/>
              </w:rPr>
              <w:t>Ofimática (Excel, Word y Power Point).</w:t>
            </w:r>
          </w:p>
        </w:tc>
      </w:tr>
    </w:tbl>
    <w:p w14:paraId="4161CF5E" w14:textId="77777777" w:rsidR="00C82F05" w:rsidRPr="009B1DA5" w:rsidRDefault="00C82F05" w:rsidP="00C82F05">
      <w:pPr>
        <w:pBdr>
          <w:top w:val="nil"/>
          <w:left w:val="nil"/>
          <w:bottom w:val="nil"/>
          <w:right w:val="nil"/>
          <w:between w:val="nil"/>
        </w:pBdr>
        <w:spacing w:before="120" w:after="120"/>
        <w:ind w:left="284"/>
        <w:jc w:val="both"/>
        <w:rPr>
          <w:rFonts w:ascii="Arial" w:eastAsia="Arial Narrow" w:hAnsi="Arial" w:cs="Arial"/>
          <w:b/>
          <w:sz w:val="2"/>
          <w:szCs w:val="22"/>
          <w:lang w:val="en-US"/>
        </w:rPr>
      </w:pPr>
    </w:p>
    <w:p w14:paraId="7FB7EB12" w14:textId="46CB534D" w:rsidR="00614958" w:rsidRPr="00B57590" w:rsidRDefault="00C82F05" w:rsidP="005726C7">
      <w:pPr>
        <w:numPr>
          <w:ilvl w:val="0"/>
          <w:numId w:val="49"/>
        </w:numPr>
        <w:pBdr>
          <w:top w:val="nil"/>
          <w:left w:val="nil"/>
          <w:bottom w:val="nil"/>
          <w:right w:val="nil"/>
          <w:between w:val="nil"/>
        </w:pBdr>
        <w:spacing w:before="120" w:after="120"/>
        <w:ind w:left="284" w:hanging="284"/>
        <w:jc w:val="both"/>
        <w:rPr>
          <w:rFonts w:ascii="Arial" w:eastAsia="Arial Narrow" w:hAnsi="Arial" w:cs="Arial"/>
          <w:b/>
          <w:sz w:val="22"/>
          <w:szCs w:val="22"/>
        </w:rPr>
      </w:pPr>
      <w:r>
        <w:rPr>
          <w:rFonts w:ascii="Arial" w:eastAsia="Arial Narrow" w:hAnsi="Arial" w:cs="Arial"/>
          <w:b/>
          <w:sz w:val="22"/>
          <w:szCs w:val="22"/>
        </w:rPr>
        <w:t>CARACTERÍ</w:t>
      </w:r>
      <w:r w:rsidR="00614958" w:rsidRPr="00B57590">
        <w:rPr>
          <w:rFonts w:ascii="Arial" w:eastAsia="Arial Narrow" w:hAnsi="Arial" w:cs="Arial"/>
          <w:b/>
          <w:sz w:val="22"/>
          <w:szCs w:val="22"/>
        </w:rPr>
        <w:t>STICAS DEL PUESTO Y/O CARGO</w:t>
      </w:r>
    </w:p>
    <w:p w14:paraId="4DC208E6" w14:textId="7E3348A5"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Elaborar</w:t>
      </w:r>
      <w:r w:rsidR="00614958" w:rsidRPr="00B57590">
        <w:rPr>
          <w:rFonts w:ascii="Arial" w:hAnsi="Arial" w:cs="Arial"/>
          <w:sz w:val="22"/>
          <w:szCs w:val="22"/>
        </w:rPr>
        <w:t xml:space="preserve"> informes sobre </w:t>
      </w:r>
      <w:r w:rsidR="00C82F05" w:rsidRPr="00B57590">
        <w:rPr>
          <w:rFonts w:ascii="Arial" w:hAnsi="Arial" w:cs="Arial"/>
          <w:sz w:val="22"/>
          <w:szCs w:val="22"/>
        </w:rPr>
        <w:t xml:space="preserve">estudios urbanos </w:t>
      </w:r>
      <w:r w:rsidR="00614958" w:rsidRPr="00B57590">
        <w:rPr>
          <w:rFonts w:ascii="Arial" w:hAnsi="Arial" w:cs="Arial"/>
          <w:sz w:val="22"/>
          <w:szCs w:val="22"/>
        </w:rPr>
        <w:t xml:space="preserve">técnicos normativos, para </w:t>
      </w:r>
      <w:r w:rsidR="00C82F05" w:rsidRPr="00B57590">
        <w:rPr>
          <w:rFonts w:ascii="Arial" w:hAnsi="Arial" w:cs="Arial"/>
          <w:sz w:val="22"/>
          <w:szCs w:val="22"/>
        </w:rPr>
        <w:t xml:space="preserve">cambios </w:t>
      </w:r>
      <w:r w:rsidR="00614958" w:rsidRPr="00B57590">
        <w:rPr>
          <w:rFonts w:ascii="Arial" w:hAnsi="Arial" w:cs="Arial"/>
          <w:sz w:val="22"/>
          <w:szCs w:val="22"/>
        </w:rPr>
        <w:t xml:space="preserve">de </w:t>
      </w:r>
      <w:r w:rsidR="00C82F05" w:rsidRPr="00B57590">
        <w:rPr>
          <w:rFonts w:ascii="Arial" w:hAnsi="Arial" w:cs="Arial"/>
          <w:sz w:val="22"/>
          <w:szCs w:val="22"/>
        </w:rPr>
        <w:t>uso</w:t>
      </w:r>
      <w:r w:rsidR="00614958" w:rsidRPr="00B57590">
        <w:rPr>
          <w:rFonts w:ascii="Arial" w:hAnsi="Arial" w:cs="Arial"/>
          <w:sz w:val="22"/>
          <w:szCs w:val="22"/>
        </w:rPr>
        <w:t>, requeridos por los administrados y otr</w:t>
      </w:r>
      <w:r w:rsidR="00C82F05">
        <w:rPr>
          <w:rFonts w:ascii="Arial" w:hAnsi="Arial" w:cs="Arial"/>
          <w:sz w:val="22"/>
          <w:szCs w:val="22"/>
        </w:rPr>
        <w:t>as á</w:t>
      </w:r>
      <w:r w:rsidR="00614958" w:rsidRPr="00B57590">
        <w:rPr>
          <w:rFonts w:ascii="Arial" w:hAnsi="Arial" w:cs="Arial"/>
          <w:sz w:val="22"/>
          <w:szCs w:val="22"/>
        </w:rPr>
        <w:t xml:space="preserve">reas de la </w:t>
      </w:r>
      <w:r w:rsidR="00C82F05" w:rsidRPr="00B57590">
        <w:rPr>
          <w:rFonts w:ascii="Arial" w:hAnsi="Arial" w:cs="Arial"/>
          <w:sz w:val="22"/>
          <w:szCs w:val="22"/>
        </w:rPr>
        <w:t>M</w:t>
      </w:r>
      <w:r w:rsidR="00C82F05">
        <w:rPr>
          <w:rFonts w:ascii="Arial" w:hAnsi="Arial" w:cs="Arial"/>
          <w:sz w:val="22"/>
          <w:szCs w:val="22"/>
        </w:rPr>
        <w:t xml:space="preserve">unicipalidad </w:t>
      </w:r>
      <w:r w:rsidR="00C82F05" w:rsidRPr="00B57590">
        <w:rPr>
          <w:rFonts w:ascii="Arial" w:hAnsi="Arial" w:cs="Arial"/>
          <w:sz w:val="22"/>
          <w:szCs w:val="22"/>
        </w:rPr>
        <w:t>P</w:t>
      </w:r>
      <w:r w:rsidR="00C82F05">
        <w:rPr>
          <w:rFonts w:ascii="Arial" w:hAnsi="Arial" w:cs="Arial"/>
          <w:sz w:val="22"/>
          <w:szCs w:val="22"/>
        </w:rPr>
        <w:t xml:space="preserve">rovincial </w:t>
      </w:r>
      <w:r w:rsidR="00C82F05" w:rsidRPr="00B57590">
        <w:rPr>
          <w:rFonts w:ascii="Arial" w:hAnsi="Arial" w:cs="Arial"/>
          <w:sz w:val="22"/>
          <w:szCs w:val="22"/>
        </w:rPr>
        <w:t>S</w:t>
      </w:r>
      <w:r w:rsidR="00C82F05">
        <w:rPr>
          <w:rFonts w:ascii="Arial" w:hAnsi="Arial" w:cs="Arial"/>
          <w:sz w:val="22"/>
          <w:szCs w:val="22"/>
        </w:rPr>
        <w:t xml:space="preserve">ánchez </w:t>
      </w:r>
      <w:r w:rsidR="00C82F05" w:rsidRPr="00B57590">
        <w:rPr>
          <w:rFonts w:ascii="Arial" w:hAnsi="Arial" w:cs="Arial"/>
          <w:sz w:val="22"/>
          <w:szCs w:val="22"/>
        </w:rPr>
        <w:t>C</w:t>
      </w:r>
      <w:r w:rsidR="00C82F05">
        <w:rPr>
          <w:rFonts w:ascii="Arial" w:hAnsi="Arial" w:cs="Arial"/>
          <w:sz w:val="22"/>
          <w:szCs w:val="22"/>
        </w:rPr>
        <w:t>arrión</w:t>
      </w:r>
      <w:r w:rsidR="00614958" w:rsidRPr="00B57590">
        <w:rPr>
          <w:rFonts w:ascii="Arial" w:hAnsi="Arial" w:cs="Arial"/>
          <w:sz w:val="22"/>
          <w:szCs w:val="22"/>
        </w:rPr>
        <w:t>.</w:t>
      </w:r>
    </w:p>
    <w:p w14:paraId="27DC4708" w14:textId="3FBEC12B"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Elaborar</w:t>
      </w:r>
      <w:r w:rsidR="00614958" w:rsidRPr="00B57590">
        <w:rPr>
          <w:rFonts w:ascii="Arial" w:hAnsi="Arial" w:cs="Arial"/>
          <w:sz w:val="22"/>
          <w:szCs w:val="22"/>
        </w:rPr>
        <w:t xml:space="preserve"> opinión técnica sobre solicitudes y/o requerimient</w:t>
      </w:r>
      <w:r w:rsidR="00C82F05">
        <w:rPr>
          <w:rFonts w:ascii="Arial" w:hAnsi="Arial" w:cs="Arial"/>
          <w:sz w:val="22"/>
          <w:szCs w:val="22"/>
        </w:rPr>
        <w:t>os de administrados y de otras á</w:t>
      </w:r>
      <w:r w:rsidR="00614958" w:rsidRPr="00B57590">
        <w:rPr>
          <w:rFonts w:ascii="Arial" w:hAnsi="Arial" w:cs="Arial"/>
          <w:sz w:val="22"/>
          <w:szCs w:val="22"/>
        </w:rPr>
        <w:t xml:space="preserve">reas de la </w:t>
      </w:r>
      <w:r w:rsidR="00C82F05" w:rsidRPr="00B57590">
        <w:rPr>
          <w:rFonts w:ascii="Arial" w:hAnsi="Arial" w:cs="Arial"/>
          <w:sz w:val="22"/>
          <w:szCs w:val="22"/>
        </w:rPr>
        <w:t>M</w:t>
      </w:r>
      <w:r w:rsidR="00C82F05">
        <w:rPr>
          <w:rFonts w:ascii="Arial" w:hAnsi="Arial" w:cs="Arial"/>
          <w:sz w:val="22"/>
          <w:szCs w:val="22"/>
        </w:rPr>
        <w:t xml:space="preserve">unicipalidad </w:t>
      </w:r>
      <w:r w:rsidR="00614958" w:rsidRPr="00B57590">
        <w:rPr>
          <w:rFonts w:ascii="Arial" w:hAnsi="Arial" w:cs="Arial"/>
          <w:sz w:val="22"/>
          <w:szCs w:val="22"/>
        </w:rPr>
        <w:t>P</w:t>
      </w:r>
      <w:r w:rsidR="00C82F05">
        <w:rPr>
          <w:rFonts w:ascii="Arial" w:hAnsi="Arial" w:cs="Arial"/>
          <w:sz w:val="22"/>
          <w:szCs w:val="22"/>
        </w:rPr>
        <w:t xml:space="preserve">rovincial </w:t>
      </w:r>
      <w:r w:rsidR="00614958" w:rsidRPr="00B57590">
        <w:rPr>
          <w:rFonts w:ascii="Arial" w:hAnsi="Arial" w:cs="Arial"/>
          <w:sz w:val="22"/>
          <w:szCs w:val="22"/>
        </w:rPr>
        <w:t>S</w:t>
      </w:r>
      <w:r w:rsidR="00C82F05">
        <w:rPr>
          <w:rFonts w:ascii="Arial" w:hAnsi="Arial" w:cs="Arial"/>
          <w:sz w:val="22"/>
          <w:szCs w:val="22"/>
        </w:rPr>
        <w:t xml:space="preserve">ánchez </w:t>
      </w:r>
      <w:r w:rsidR="00614958" w:rsidRPr="00B57590">
        <w:rPr>
          <w:rFonts w:ascii="Arial" w:hAnsi="Arial" w:cs="Arial"/>
          <w:sz w:val="22"/>
          <w:szCs w:val="22"/>
        </w:rPr>
        <w:t>C</w:t>
      </w:r>
      <w:r w:rsidR="00C82F05">
        <w:rPr>
          <w:rFonts w:ascii="Arial" w:hAnsi="Arial" w:cs="Arial"/>
          <w:sz w:val="22"/>
          <w:szCs w:val="22"/>
        </w:rPr>
        <w:t>arrión</w:t>
      </w:r>
      <w:r w:rsidR="00614958" w:rsidRPr="00B57590">
        <w:rPr>
          <w:rFonts w:ascii="Arial" w:hAnsi="Arial" w:cs="Arial"/>
          <w:sz w:val="22"/>
          <w:szCs w:val="22"/>
        </w:rPr>
        <w:t>.</w:t>
      </w:r>
    </w:p>
    <w:p w14:paraId="489DD1D3" w14:textId="77777777"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Realizar inspecciones oculares e informes por aperturas de vías, nomenclatura de calles, proyectos en ejecución y otros similares.</w:t>
      </w:r>
    </w:p>
    <w:p w14:paraId="69877646" w14:textId="40D6BA36"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Elaborar</w:t>
      </w:r>
      <w:r w:rsidRPr="00B57590">
        <w:rPr>
          <w:rFonts w:ascii="Arial" w:hAnsi="Arial" w:cs="Arial"/>
          <w:sz w:val="22"/>
          <w:szCs w:val="22"/>
        </w:rPr>
        <w:t xml:space="preserve"> </w:t>
      </w:r>
      <w:r w:rsidR="00614958" w:rsidRPr="00B57590">
        <w:rPr>
          <w:rFonts w:ascii="Arial" w:hAnsi="Arial" w:cs="Arial"/>
          <w:sz w:val="22"/>
          <w:szCs w:val="22"/>
        </w:rPr>
        <w:t>informes sobre estudios de la Gestión Local de la ciudad de Huamachuco.</w:t>
      </w:r>
    </w:p>
    <w:p w14:paraId="0CD1477B" w14:textId="436CD10C"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Elaborar</w:t>
      </w:r>
      <w:r w:rsidRPr="00B57590">
        <w:rPr>
          <w:rFonts w:ascii="Arial" w:hAnsi="Arial" w:cs="Arial"/>
          <w:sz w:val="22"/>
          <w:szCs w:val="22"/>
        </w:rPr>
        <w:t xml:space="preserve"> </w:t>
      </w:r>
      <w:r w:rsidR="00614958" w:rsidRPr="00B57590">
        <w:rPr>
          <w:rFonts w:ascii="Arial" w:hAnsi="Arial" w:cs="Arial"/>
          <w:sz w:val="22"/>
          <w:szCs w:val="22"/>
        </w:rPr>
        <w:t>informes de diagnóstico sobre inmuebles a demoler por invasión de Vía y que estén consideradas como presunción legal por Ministerio de Cultura de la Libertad.</w:t>
      </w:r>
    </w:p>
    <w:p w14:paraId="53AFEA50" w14:textId="51188516"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Elaborar</w:t>
      </w:r>
      <w:r w:rsidRPr="00B57590">
        <w:rPr>
          <w:rFonts w:ascii="Arial" w:hAnsi="Arial" w:cs="Arial"/>
          <w:sz w:val="22"/>
          <w:szCs w:val="22"/>
        </w:rPr>
        <w:t xml:space="preserve"> </w:t>
      </w:r>
      <w:r w:rsidR="00614958" w:rsidRPr="00B57590">
        <w:rPr>
          <w:rFonts w:ascii="Arial" w:hAnsi="Arial" w:cs="Arial"/>
          <w:sz w:val="22"/>
          <w:szCs w:val="22"/>
        </w:rPr>
        <w:t>estudios urbanos de diagnóstico para realizar Habilitaciones Urbanas en mérito a la Ley 29090.</w:t>
      </w:r>
    </w:p>
    <w:p w14:paraId="1EBCD47C" w14:textId="77777777"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Realizar coordinaciones con regidores y alcaldes vecinales sobre inspecciones en conjunto a zonas con problemática urbana.</w:t>
      </w:r>
    </w:p>
    <w:p w14:paraId="4D304F38" w14:textId="187D55A2"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 xml:space="preserve">Realizar inspecciones técnicas con otras áreas de la </w:t>
      </w:r>
      <w:r w:rsidR="00EC34B0" w:rsidRPr="00B57590">
        <w:rPr>
          <w:rFonts w:ascii="Arial" w:hAnsi="Arial" w:cs="Arial"/>
          <w:sz w:val="22"/>
          <w:szCs w:val="22"/>
        </w:rPr>
        <w:t>M</w:t>
      </w:r>
      <w:r w:rsidR="00EC34B0">
        <w:rPr>
          <w:rFonts w:ascii="Arial" w:hAnsi="Arial" w:cs="Arial"/>
          <w:sz w:val="22"/>
          <w:szCs w:val="22"/>
        </w:rPr>
        <w:t xml:space="preserve">unicipalidad </w:t>
      </w:r>
      <w:r w:rsidR="00EC34B0" w:rsidRPr="00B57590">
        <w:rPr>
          <w:rFonts w:ascii="Arial" w:hAnsi="Arial" w:cs="Arial"/>
          <w:sz w:val="22"/>
          <w:szCs w:val="22"/>
        </w:rPr>
        <w:t>P</w:t>
      </w:r>
      <w:r w:rsidR="00EC34B0">
        <w:rPr>
          <w:rFonts w:ascii="Arial" w:hAnsi="Arial" w:cs="Arial"/>
          <w:sz w:val="22"/>
          <w:szCs w:val="22"/>
        </w:rPr>
        <w:t xml:space="preserve">rovincial </w:t>
      </w:r>
      <w:r w:rsidR="00EC34B0" w:rsidRPr="00B57590">
        <w:rPr>
          <w:rFonts w:ascii="Arial" w:hAnsi="Arial" w:cs="Arial"/>
          <w:sz w:val="22"/>
          <w:szCs w:val="22"/>
        </w:rPr>
        <w:t>S</w:t>
      </w:r>
      <w:r w:rsidR="00EC34B0">
        <w:rPr>
          <w:rFonts w:ascii="Arial" w:hAnsi="Arial" w:cs="Arial"/>
          <w:sz w:val="22"/>
          <w:szCs w:val="22"/>
        </w:rPr>
        <w:t xml:space="preserve">ánchez </w:t>
      </w:r>
      <w:r w:rsidR="00EC34B0" w:rsidRPr="00B57590">
        <w:rPr>
          <w:rFonts w:ascii="Arial" w:hAnsi="Arial" w:cs="Arial"/>
          <w:sz w:val="22"/>
          <w:szCs w:val="22"/>
        </w:rPr>
        <w:t>C</w:t>
      </w:r>
      <w:r w:rsidR="00EC34B0">
        <w:rPr>
          <w:rFonts w:ascii="Arial" w:hAnsi="Arial" w:cs="Arial"/>
          <w:sz w:val="22"/>
          <w:szCs w:val="22"/>
        </w:rPr>
        <w:t>arrión</w:t>
      </w:r>
      <w:r w:rsidRPr="00B57590">
        <w:rPr>
          <w:rFonts w:ascii="Arial" w:hAnsi="Arial" w:cs="Arial"/>
          <w:sz w:val="22"/>
          <w:szCs w:val="22"/>
        </w:rPr>
        <w:t>.</w:t>
      </w:r>
    </w:p>
    <w:p w14:paraId="515BFDB2" w14:textId="70EE5D44"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 xml:space="preserve">Realizar </w:t>
      </w:r>
      <w:r>
        <w:rPr>
          <w:rFonts w:ascii="Arial" w:hAnsi="Arial" w:cs="Arial"/>
          <w:sz w:val="22"/>
          <w:szCs w:val="22"/>
        </w:rPr>
        <w:t>la a</w:t>
      </w:r>
      <w:r w:rsidR="00614958" w:rsidRPr="00B57590">
        <w:rPr>
          <w:rFonts w:ascii="Arial" w:hAnsi="Arial" w:cs="Arial"/>
          <w:sz w:val="22"/>
          <w:szCs w:val="22"/>
        </w:rPr>
        <w:t xml:space="preserve">tención de trámites TUPA: expedición de resolución de licencia de </w:t>
      </w:r>
      <w:r w:rsidR="00614958" w:rsidRPr="00B57590">
        <w:rPr>
          <w:rFonts w:ascii="Arial" w:hAnsi="Arial" w:cs="Arial"/>
          <w:sz w:val="22"/>
          <w:szCs w:val="22"/>
        </w:rPr>
        <w:lastRenderedPageBreak/>
        <w:t>edificación, resolución licencia de regularización, certificado de compatibilidad de uso, constancia de posesión informal, mediante una inspección ocular, evaluación de subdivisión de lote urbano, autorización de licencia de obra – refacción y opinión técnica de anuncio o avisaje de diferentes giros de acuerdo al PDU.</w:t>
      </w:r>
    </w:p>
    <w:p w14:paraId="51207426" w14:textId="501168C6"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 xml:space="preserve">Elaborar </w:t>
      </w:r>
      <w:r w:rsidR="00614958" w:rsidRPr="00B57590">
        <w:rPr>
          <w:rFonts w:ascii="Arial" w:hAnsi="Arial" w:cs="Arial"/>
          <w:sz w:val="22"/>
          <w:szCs w:val="22"/>
        </w:rPr>
        <w:t>opinión técnica en lo referente a la información que tiene el área de ADUR, ya sea por zonificación, uso de vías, localización de predios, solicitadas por administrados o diferentes áreas.</w:t>
      </w:r>
    </w:p>
    <w:p w14:paraId="6514B184" w14:textId="659E9603" w:rsidR="00614958" w:rsidRPr="00B57590" w:rsidRDefault="00C82F05"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Elaborar</w:t>
      </w:r>
      <w:r w:rsidR="00614958" w:rsidRPr="00B57590">
        <w:rPr>
          <w:rFonts w:ascii="Arial" w:hAnsi="Arial" w:cs="Arial"/>
          <w:sz w:val="22"/>
          <w:szCs w:val="22"/>
        </w:rPr>
        <w:t xml:space="preserve"> informes sobre Resolución Jefatural y proyecto de Resolución Gerencial en Procedimiento Administrativo Sancionador y atención a los descargos sobre las infracciones detectadas.</w:t>
      </w:r>
    </w:p>
    <w:p w14:paraId="65EAFB61" w14:textId="77777777"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Realizar diagnósticos de zonas urbanas específicas con fines de levantamiento topográfico solicitados por grupos poblacionales y/o autoridades vecinales.</w:t>
      </w:r>
    </w:p>
    <w:p w14:paraId="02BA9DB2" w14:textId="5B5D982E"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Monitore</w:t>
      </w:r>
      <w:r w:rsidR="00B60B69">
        <w:rPr>
          <w:rFonts w:ascii="Arial" w:hAnsi="Arial" w:cs="Arial"/>
          <w:sz w:val="22"/>
          <w:szCs w:val="22"/>
        </w:rPr>
        <w:t>ar</w:t>
      </w:r>
      <w:r w:rsidRPr="00B57590">
        <w:rPr>
          <w:rFonts w:ascii="Arial" w:hAnsi="Arial" w:cs="Arial"/>
          <w:sz w:val="22"/>
          <w:szCs w:val="22"/>
        </w:rPr>
        <w:t xml:space="preserve"> e inspeccion</w:t>
      </w:r>
      <w:r w:rsidR="00B60B69">
        <w:rPr>
          <w:rFonts w:ascii="Arial" w:hAnsi="Arial" w:cs="Arial"/>
          <w:sz w:val="22"/>
          <w:szCs w:val="22"/>
        </w:rPr>
        <w:t>ar</w:t>
      </w:r>
      <w:r w:rsidRPr="00B57590">
        <w:rPr>
          <w:rFonts w:ascii="Arial" w:hAnsi="Arial" w:cs="Arial"/>
          <w:sz w:val="22"/>
          <w:szCs w:val="22"/>
        </w:rPr>
        <w:t xml:space="preserve"> sobre Notificaciones, Constataciones e Infracciones de construcciones, ocupación de vía sin autorización y desmontes que no cuentan con licencia o autorización, a la vez apoyo en paralización de obras.</w:t>
      </w:r>
    </w:p>
    <w:p w14:paraId="4C4066E4" w14:textId="77777777"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Formular opiniones para la actualización del TUPA y la Ordenanza Municipal N° 160-MPSC.</w:t>
      </w:r>
    </w:p>
    <w:p w14:paraId="5DB81FA1" w14:textId="21C177B5"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 xml:space="preserve">Formular opiniones para la adecuación del Plan de Desarrollo Urbano y Plan Acondicionamiento Territorial de la </w:t>
      </w:r>
      <w:r w:rsidR="00EC34B0" w:rsidRPr="00B57590">
        <w:rPr>
          <w:rFonts w:ascii="Arial" w:hAnsi="Arial" w:cs="Arial"/>
          <w:sz w:val="22"/>
          <w:szCs w:val="22"/>
        </w:rPr>
        <w:t>M</w:t>
      </w:r>
      <w:r w:rsidR="00EC34B0">
        <w:rPr>
          <w:rFonts w:ascii="Arial" w:hAnsi="Arial" w:cs="Arial"/>
          <w:sz w:val="22"/>
          <w:szCs w:val="22"/>
        </w:rPr>
        <w:t xml:space="preserve">unicipalidad </w:t>
      </w:r>
      <w:r w:rsidR="00EC34B0" w:rsidRPr="00B57590">
        <w:rPr>
          <w:rFonts w:ascii="Arial" w:hAnsi="Arial" w:cs="Arial"/>
          <w:sz w:val="22"/>
          <w:szCs w:val="22"/>
        </w:rPr>
        <w:t>P</w:t>
      </w:r>
      <w:r w:rsidR="00EC34B0">
        <w:rPr>
          <w:rFonts w:ascii="Arial" w:hAnsi="Arial" w:cs="Arial"/>
          <w:sz w:val="22"/>
          <w:szCs w:val="22"/>
        </w:rPr>
        <w:t xml:space="preserve">rovincial </w:t>
      </w:r>
      <w:r w:rsidR="00EC34B0" w:rsidRPr="00B57590">
        <w:rPr>
          <w:rFonts w:ascii="Arial" w:hAnsi="Arial" w:cs="Arial"/>
          <w:sz w:val="22"/>
          <w:szCs w:val="22"/>
        </w:rPr>
        <w:t>S</w:t>
      </w:r>
      <w:r w:rsidR="00EC34B0">
        <w:rPr>
          <w:rFonts w:ascii="Arial" w:hAnsi="Arial" w:cs="Arial"/>
          <w:sz w:val="22"/>
          <w:szCs w:val="22"/>
        </w:rPr>
        <w:t xml:space="preserve">ánchez </w:t>
      </w:r>
      <w:r w:rsidR="00EC34B0" w:rsidRPr="00B57590">
        <w:rPr>
          <w:rFonts w:ascii="Arial" w:hAnsi="Arial" w:cs="Arial"/>
          <w:sz w:val="22"/>
          <w:szCs w:val="22"/>
        </w:rPr>
        <w:t>C</w:t>
      </w:r>
      <w:r w:rsidR="00EC34B0">
        <w:rPr>
          <w:rFonts w:ascii="Arial" w:hAnsi="Arial" w:cs="Arial"/>
          <w:sz w:val="22"/>
          <w:szCs w:val="22"/>
        </w:rPr>
        <w:t>arrión</w:t>
      </w:r>
      <w:r w:rsidRPr="00B57590">
        <w:rPr>
          <w:rFonts w:ascii="Arial" w:hAnsi="Arial" w:cs="Arial"/>
          <w:sz w:val="22"/>
          <w:szCs w:val="22"/>
        </w:rPr>
        <w:t>.</w:t>
      </w:r>
    </w:p>
    <w:p w14:paraId="7BA25C6B" w14:textId="77777777" w:rsidR="00614958" w:rsidRPr="00B57590" w:rsidRDefault="00614958"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Realizar inspecciones técnicas a viviendas que han sufrido daños por la edificación de viviendas colindantes.</w:t>
      </w:r>
    </w:p>
    <w:p w14:paraId="1EC07B85" w14:textId="7B16C2FD" w:rsidR="00614958" w:rsidRPr="00B57590" w:rsidRDefault="00C82F05"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Pr>
          <w:rFonts w:ascii="Arial" w:hAnsi="Arial" w:cs="Arial"/>
          <w:sz w:val="22"/>
          <w:szCs w:val="22"/>
        </w:rPr>
        <w:t>Verificar</w:t>
      </w:r>
      <w:r w:rsidR="00614958" w:rsidRPr="00B57590">
        <w:rPr>
          <w:rFonts w:ascii="Arial" w:hAnsi="Arial" w:cs="Arial"/>
          <w:sz w:val="22"/>
          <w:szCs w:val="22"/>
        </w:rPr>
        <w:t xml:space="preserve"> e inspecci</w:t>
      </w:r>
      <w:r>
        <w:rPr>
          <w:rFonts w:ascii="Arial" w:hAnsi="Arial" w:cs="Arial"/>
          <w:sz w:val="22"/>
          <w:szCs w:val="22"/>
        </w:rPr>
        <w:t>onar</w:t>
      </w:r>
      <w:r w:rsidR="00614958" w:rsidRPr="00B57590">
        <w:rPr>
          <w:rFonts w:ascii="Arial" w:hAnsi="Arial" w:cs="Arial"/>
          <w:sz w:val="22"/>
          <w:szCs w:val="22"/>
        </w:rPr>
        <w:t xml:space="preserve"> denuncias de competencia municipal, vinculados a las demás funciones asignadas.</w:t>
      </w:r>
    </w:p>
    <w:p w14:paraId="594F6087" w14:textId="456972D3" w:rsidR="00614958" w:rsidRPr="00B57590" w:rsidRDefault="00B60B69" w:rsidP="00C82F05">
      <w:pPr>
        <w:widowControl w:val="0"/>
        <w:numPr>
          <w:ilvl w:val="1"/>
          <w:numId w:val="37"/>
        </w:numPr>
        <w:autoSpaceDE w:val="0"/>
        <w:autoSpaceDN w:val="0"/>
        <w:spacing w:before="3" w:line="276" w:lineRule="auto"/>
        <w:ind w:left="426" w:right="181" w:hanging="284"/>
        <w:jc w:val="both"/>
        <w:rPr>
          <w:rFonts w:ascii="Arial" w:hAnsi="Arial" w:cs="Arial"/>
          <w:sz w:val="22"/>
          <w:szCs w:val="22"/>
        </w:rPr>
      </w:pPr>
      <w:r w:rsidRPr="00B57590">
        <w:rPr>
          <w:rFonts w:ascii="Arial" w:hAnsi="Arial" w:cs="Arial"/>
          <w:sz w:val="22"/>
          <w:szCs w:val="22"/>
        </w:rPr>
        <w:t>Otras funciones</w:t>
      </w:r>
      <w:r>
        <w:rPr>
          <w:rFonts w:ascii="Arial" w:hAnsi="Arial" w:cs="Arial"/>
          <w:sz w:val="22"/>
          <w:szCs w:val="22"/>
        </w:rPr>
        <w:t xml:space="preserve"> que le asigne el </w:t>
      </w:r>
      <w:r w:rsidRPr="00B60B69">
        <w:rPr>
          <w:rFonts w:ascii="Arial" w:hAnsi="Arial" w:cs="Arial"/>
          <w:sz w:val="22"/>
          <w:szCs w:val="22"/>
        </w:rPr>
        <w:t xml:space="preserve">responsable del </w:t>
      </w:r>
      <w:r>
        <w:rPr>
          <w:rFonts w:ascii="Arial" w:eastAsia="Arial Narrow" w:hAnsi="Arial" w:cs="Arial"/>
          <w:color w:val="000000" w:themeColor="text1"/>
          <w:sz w:val="22"/>
          <w:szCs w:val="22"/>
        </w:rPr>
        <w:t>Área de Desarrollo U</w:t>
      </w:r>
      <w:r w:rsidRPr="00B60B69">
        <w:rPr>
          <w:rFonts w:ascii="Arial" w:eastAsia="Arial Narrow" w:hAnsi="Arial" w:cs="Arial"/>
          <w:color w:val="000000" w:themeColor="text1"/>
          <w:sz w:val="22"/>
          <w:szCs w:val="22"/>
        </w:rPr>
        <w:t>rbano</w:t>
      </w:r>
      <w:r>
        <w:rPr>
          <w:rFonts w:ascii="Arial" w:eastAsia="Arial Narrow" w:hAnsi="Arial" w:cs="Arial"/>
          <w:color w:val="000000" w:themeColor="text1"/>
          <w:sz w:val="22"/>
          <w:szCs w:val="22"/>
        </w:rPr>
        <w:t>.</w:t>
      </w:r>
    </w:p>
    <w:p w14:paraId="5536F242" w14:textId="77777777" w:rsidR="00614958" w:rsidRPr="00B57590" w:rsidRDefault="00614958" w:rsidP="005726C7">
      <w:pPr>
        <w:numPr>
          <w:ilvl w:val="0"/>
          <w:numId w:val="49"/>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B57590">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614958" w:rsidRPr="00B57590" w14:paraId="6A679CEA" w14:textId="77777777" w:rsidTr="003870D8">
        <w:tc>
          <w:tcPr>
            <w:tcW w:w="3118" w:type="dxa"/>
            <w:shd w:val="clear" w:color="auto" w:fill="7F7F7F" w:themeFill="text1" w:themeFillTint="80"/>
          </w:tcPr>
          <w:p w14:paraId="37F8B84D" w14:textId="77777777" w:rsidR="00614958" w:rsidRPr="00B57590" w:rsidRDefault="00614958" w:rsidP="00614958">
            <w:pPr>
              <w:spacing w:before="60" w:after="60"/>
              <w:jc w:val="center"/>
              <w:rPr>
                <w:rFonts w:ascii="Arial" w:eastAsia="Arial Narrow" w:hAnsi="Arial" w:cs="Arial"/>
                <w:b/>
                <w:sz w:val="22"/>
                <w:szCs w:val="22"/>
              </w:rPr>
            </w:pPr>
            <w:r w:rsidRPr="00B57590">
              <w:rPr>
                <w:rFonts w:ascii="Arial" w:eastAsia="Arial Narrow" w:hAnsi="Arial" w:cs="Arial"/>
                <w:b/>
                <w:sz w:val="22"/>
                <w:szCs w:val="22"/>
              </w:rPr>
              <w:t>CONDICIONES</w:t>
            </w:r>
          </w:p>
        </w:tc>
        <w:tc>
          <w:tcPr>
            <w:tcW w:w="5670" w:type="dxa"/>
            <w:shd w:val="clear" w:color="auto" w:fill="7F7F7F" w:themeFill="text1" w:themeFillTint="80"/>
          </w:tcPr>
          <w:p w14:paraId="5BC33225" w14:textId="77777777" w:rsidR="00614958" w:rsidRPr="00B57590" w:rsidRDefault="00614958" w:rsidP="00614958">
            <w:pPr>
              <w:spacing w:before="60" w:after="60"/>
              <w:jc w:val="center"/>
              <w:rPr>
                <w:rFonts w:ascii="Arial" w:eastAsia="Arial Narrow" w:hAnsi="Arial" w:cs="Arial"/>
                <w:b/>
                <w:sz w:val="22"/>
                <w:szCs w:val="22"/>
              </w:rPr>
            </w:pPr>
            <w:r w:rsidRPr="00B57590">
              <w:rPr>
                <w:rFonts w:ascii="Arial" w:eastAsia="Arial Narrow" w:hAnsi="Arial" w:cs="Arial"/>
                <w:b/>
                <w:sz w:val="22"/>
                <w:szCs w:val="22"/>
              </w:rPr>
              <w:t>DETALLE</w:t>
            </w:r>
          </w:p>
        </w:tc>
      </w:tr>
      <w:tr w:rsidR="00614958" w:rsidRPr="00B57590" w14:paraId="22BC4CE9" w14:textId="77777777" w:rsidTr="003870D8">
        <w:tc>
          <w:tcPr>
            <w:tcW w:w="3118" w:type="dxa"/>
            <w:vAlign w:val="center"/>
          </w:tcPr>
          <w:p w14:paraId="23FBB74B" w14:textId="77777777" w:rsidR="00614958" w:rsidRPr="00B57590" w:rsidRDefault="00614958"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Lugar de prestación del servicio</w:t>
            </w:r>
          </w:p>
        </w:tc>
        <w:tc>
          <w:tcPr>
            <w:tcW w:w="5670" w:type="dxa"/>
          </w:tcPr>
          <w:p w14:paraId="0AB37C82" w14:textId="2607BD9A" w:rsidR="00614958" w:rsidRPr="00B57590" w:rsidRDefault="00D530F8" w:rsidP="00614958">
            <w:pPr>
              <w:spacing w:before="60" w:after="60"/>
              <w:jc w:val="both"/>
              <w:rPr>
                <w:rFonts w:ascii="Arial" w:eastAsia="Arial Narrow" w:hAnsi="Arial" w:cs="Arial"/>
                <w:color w:val="00B050"/>
                <w:sz w:val="22"/>
                <w:szCs w:val="22"/>
              </w:rPr>
            </w:pPr>
            <w:r w:rsidRPr="00B57590">
              <w:rPr>
                <w:rFonts w:ascii="Arial" w:eastAsia="Arial Narrow" w:hAnsi="Arial" w:cs="Arial"/>
                <w:color w:val="000000" w:themeColor="text1"/>
                <w:sz w:val="22"/>
                <w:szCs w:val="22"/>
              </w:rPr>
              <w:t>Municipalidad Provincial Sánchez Carrión (Jr. Castilla N.° 564).</w:t>
            </w:r>
          </w:p>
        </w:tc>
      </w:tr>
      <w:tr w:rsidR="00614958" w:rsidRPr="00B57590" w14:paraId="05832264" w14:textId="77777777" w:rsidTr="003870D8">
        <w:tc>
          <w:tcPr>
            <w:tcW w:w="3118" w:type="dxa"/>
            <w:vAlign w:val="center"/>
          </w:tcPr>
          <w:p w14:paraId="2CDF5DA3" w14:textId="77777777" w:rsidR="00614958" w:rsidRPr="00B57590" w:rsidRDefault="00614958"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Duración del contrato</w:t>
            </w:r>
          </w:p>
        </w:tc>
        <w:tc>
          <w:tcPr>
            <w:tcW w:w="5670" w:type="dxa"/>
            <w:tcBorders>
              <w:bottom w:val="single" w:sz="4" w:space="0" w:color="auto"/>
            </w:tcBorders>
          </w:tcPr>
          <w:p w14:paraId="10180BA3" w14:textId="5FB5EF2F" w:rsidR="00614958" w:rsidRPr="00B57590" w:rsidRDefault="00C5547D" w:rsidP="00614958">
            <w:pPr>
              <w:spacing w:before="60" w:after="60"/>
              <w:jc w:val="both"/>
              <w:rPr>
                <w:rFonts w:ascii="Arial" w:eastAsia="Arial Narrow" w:hAnsi="Arial" w:cs="Arial"/>
                <w:color w:val="00B050"/>
                <w:sz w:val="22"/>
                <w:szCs w:val="22"/>
              </w:rPr>
            </w:pPr>
            <w:r>
              <w:rPr>
                <w:rFonts w:ascii="Arial" w:eastAsia="Arial Narrow" w:hAnsi="Arial" w:cs="Arial"/>
                <w:sz w:val="22"/>
                <w:szCs w:val="22"/>
              </w:rPr>
              <w:t xml:space="preserve">Del 10 de mayo al 10 de agosto </w:t>
            </w:r>
            <w:r w:rsidR="00F0006E">
              <w:rPr>
                <w:rFonts w:ascii="Arial" w:eastAsia="Arial Narrow" w:hAnsi="Arial" w:cs="Arial"/>
                <w:sz w:val="22"/>
                <w:szCs w:val="22"/>
              </w:rPr>
              <w:t xml:space="preserve"> de 2021</w:t>
            </w:r>
            <w:r w:rsidR="00135A2A" w:rsidRPr="00B57590">
              <w:rPr>
                <w:rFonts w:ascii="Arial" w:eastAsia="Arial Narrow" w:hAnsi="Arial" w:cs="Arial"/>
                <w:sz w:val="22"/>
                <w:szCs w:val="22"/>
              </w:rPr>
              <w:t>, renovable en función a la necesidad Institucional.</w:t>
            </w:r>
          </w:p>
        </w:tc>
      </w:tr>
      <w:tr w:rsidR="00614958" w:rsidRPr="00B57590" w14:paraId="441D695B" w14:textId="77777777" w:rsidTr="003870D8">
        <w:trPr>
          <w:trHeight w:val="360"/>
        </w:trPr>
        <w:tc>
          <w:tcPr>
            <w:tcW w:w="3118" w:type="dxa"/>
            <w:vMerge w:val="restart"/>
            <w:tcBorders>
              <w:right w:val="single" w:sz="4" w:space="0" w:color="auto"/>
            </w:tcBorders>
            <w:vAlign w:val="center"/>
          </w:tcPr>
          <w:p w14:paraId="12CB1652" w14:textId="77777777" w:rsidR="00614958" w:rsidRPr="00B57590" w:rsidRDefault="00614958"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14:paraId="1423FFEA" w14:textId="0ACAA308" w:rsidR="00614958" w:rsidRPr="00B57590" w:rsidRDefault="00614958" w:rsidP="00614958">
            <w:pPr>
              <w:spacing w:before="60" w:after="60"/>
              <w:jc w:val="both"/>
              <w:rPr>
                <w:rFonts w:ascii="Arial" w:eastAsia="Arial Narrow" w:hAnsi="Arial" w:cs="Arial"/>
                <w:sz w:val="22"/>
                <w:szCs w:val="22"/>
              </w:rPr>
            </w:pPr>
            <w:r w:rsidRPr="00B57590">
              <w:rPr>
                <w:rFonts w:ascii="Arial" w:eastAsia="Arial Narrow" w:hAnsi="Arial" w:cs="Arial"/>
                <w:sz w:val="22"/>
                <w:szCs w:val="22"/>
              </w:rPr>
              <w:t>S/. 2,500.00 (</w:t>
            </w:r>
            <w:r w:rsidR="0007676A" w:rsidRPr="00B57590">
              <w:rPr>
                <w:rFonts w:ascii="Arial" w:eastAsia="Arial Narrow" w:hAnsi="Arial" w:cs="Arial"/>
                <w:sz w:val="22"/>
                <w:szCs w:val="22"/>
              </w:rPr>
              <w:t xml:space="preserve">dos </w:t>
            </w:r>
            <w:r w:rsidRPr="00B57590">
              <w:rPr>
                <w:rFonts w:ascii="Arial" w:eastAsia="Arial Narrow" w:hAnsi="Arial" w:cs="Arial"/>
                <w:sz w:val="22"/>
                <w:szCs w:val="22"/>
              </w:rPr>
              <w:t xml:space="preserve">mil </w:t>
            </w:r>
            <w:r w:rsidRPr="00B57590">
              <w:rPr>
                <w:rFonts w:ascii="Arial" w:hAnsi="Arial" w:cs="Arial"/>
                <w:sz w:val="22"/>
                <w:szCs w:val="22"/>
              </w:rPr>
              <w:t xml:space="preserve">quinientos </w:t>
            </w:r>
            <w:r w:rsidR="006467B5">
              <w:rPr>
                <w:rFonts w:ascii="Arial" w:eastAsia="Arial Narrow" w:hAnsi="Arial" w:cs="Arial"/>
                <w:sz w:val="22"/>
                <w:szCs w:val="22"/>
              </w:rPr>
              <w:t>con</w:t>
            </w:r>
            <w:r w:rsidRPr="00B57590">
              <w:rPr>
                <w:rFonts w:ascii="Arial" w:eastAsia="Arial Narrow" w:hAnsi="Arial" w:cs="Arial"/>
                <w:sz w:val="22"/>
                <w:szCs w:val="22"/>
              </w:rPr>
              <w:t xml:space="preserve"> 00/100 soles).</w:t>
            </w:r>
          </w:p>
        </w:tc>
      </w:tr>
      <w:tr w:rsidR="00614958" w:rsidRPr="00B57590" w14:paraId="1140F618" w14:textId="77777777" w:rsidTr="003870D8">
        <w:trPr>
          <w:trHeight w:val="360"/>
        </w:trPr>
        <w:tc>
          <w:tcPr>
            <w:tcW w:w="3118" w:type="dxa"/>
            <w:vMerge/>
          </w:tcPr>
          <w:p w14:paraId="375FAE7D" w14:textId="77777777" w:rsidR="00614958" w:rsidRPr="00B57590" w:rsidRDefault="00614958" w:rsidP="00614958">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14:paraId="6CB5B07F" w14:textId="77777777" w:rsidR="00614958" w:rsidRPr="00B57590" w:rsidRDefault="00614958" w:rsidP="00614958">
            <w:pPr>
              <w:spacing w:before="60" w:after="60"/>
              <w:jc w:val="both"/>
              <w:rPr>
                <w:rFonts w:ascii="Arial" w:eastAsia="Arial Narrow" w:hAnsi="Arial" w:cs="Arial"/>
                <w:sz w:val="22"/>
                <w:szCs w:val="22"/>
              </w:rPr>
            </w:pPr>
            <w:r w:rsidRPr="00B57590">
              <w:rPr>
                <w:rFonts w:ascii="Arial" w:eastAsia="Arial Narrow" w:hAnsi="Arial" w:cs="Arial"/>
                <w:sz w:val="22"/>
                <w:szCs w:val="22"/>
              </w:rPr>
              <w:t>Incluyen los montos y afectaciones de ley, así como toda deducción aplicable al contratado.</w:t>
            </w:r>
          </w:p>
        </w:tc>
      </w:tr>
    </w:tbl>
    <w:p w14:paraId="3159F1D7" w14:textId="77777777" w:rsidR="008A22CC" w:rsidRPr="00B57590" w:rsidRDefault="008A22CC" w:rsidP="00E5028D">
      <w:pPr>
        <w:tabs>
          <w:tab w:val="left" w:pos="1134"/>
          <w:tab w:val="left" w:pos="1418"/>
        </w:tabs>
        <w:spacing w:before="120" w:after="120"/>
        <w:rPr>
          <w:rFonts w:ascii="Arial" w:eastAsia="Arial Narrow" w:hAnsi="Arial" w:cs="Arial"/>
          <w:b/>
          <w:color w:val="000000" w:themeColor="text1"/>
          <w:sz w:val="22"/>
          <w:szCs w:val="22"/>
        </w:rPr>
      </w:pPr>
    </w:p>
    <w:p w14:paraId="629F816C" w14:textId="77777777" w:rsidR="008A22CC" w:rsidRPr="00B57590" w:rsidRDefault="008A22CC" w:rsidP="00E5028D">
      <w:pPr>
        <w:tabs>
          <w:tab w:val="left" w:pos="1134"/>
          <w:tab w:val="left" w:pos="1418"/>
        </w:tabs>
        <w:spacing w:before="120" w:after="120"/>
        <w:rPr>
          <w:rFonts w:ascii="Arial" w:eastAsia="Arial Narrow" w:hAnsi="Arial" w:cs="Arial"/>
          <w:b/>
          <w:color w:val="000000" w:themeColor="text1"/>
          <w:sz w:val="22"/>
          <w:szCs w:val="22"/>
        </w:rPr>
      </w:pPr>
    </w:p>
    <w:p w14:paraId="1C34EE8B" w14:textId="77777777" w:rsidR="008A22CC" w:rsidRPr="00B57590" w:rsidRDefault="008A22CC" w:rsidP="00E5028D">
      <w:pPr>
        <w:tabs>
          <w:tab w:val="left" w:pos="1134"/>
          <w:tab w:val="left" w:pos="1418"/>
        </w:tabs>
        <w:spacing w:before="120" w:after="120"/>
        <w:rPr>
          <w:rFonts w:ascii="Arial" w:eastAsia="Arial Narrow" w:hAnsi="Arial" w:cs="Arial"/>
          <w:b/>
          <w:color w:val="000000" w:themeColor="text1"/>
          <w:sz w:val="22"/>
          <w:szCs w:val="22"/>
        </w:rPr>
      </w:pPr>
    </w:p>
    <w:p w14:paraId="35B009F6" w14:textId="77777777" w:rsidR="008A22CC" w:rsidRPr="00B57590" w:rsidRDefault="008A22CC" w:rsidP="00E5028D">
      <w:pPr>
        <w:tabs>
          <w:tab w:val="left" w:pos="1134"/>
          <w:tab w:val="left" w:pos="1418"/>
        </w:tabs>
        <w:spacing w:before="120" w:after="120"/>
        <w:rPr>
          <w:rFonts w:ascii="Arial" w:eastAsia="Arial Narrow" w:hAnsi="Arial" w:cs="Arial"/>
          <w:b/>
          <w:color w:val="000000" w:themeColor="text1"/>
          <w:sz w:val="22"/>
          <w:szCs w:val="22"/>
        </w:rPr>
      </w:pPr>
    </w:p>
    <w:p w14:paraId="3D7AF670" w14:textId="3AE1840D" w:rsidR="008A22CC" w:rsidRDefault="008A22CC" w:rsidP="00E5028D">
      <w:pPr>
        <w:tabs>
          <w:tab w:val="left" w:pos="1134"/>
          <w:tab w:val="left" w:pos="1418"/>
        </w:tabs>
        <w:spacing w:before="120" w:after="120"/>
        <w:rPr>
          <w:rFonts w:ascii="Arial" w:eastAsia="Arial Narrow" w:hAnsi="Arial" w:cs="Arial"/>
          <w:b/>
          <w:color w:val="000000" w:themeColor="text1"/>
          <w:sz w:val="22"/>
          <w:szCs w:val="22"/>
        </w:rPr>
      </w:pPr>
    </w:p>
    <w:p w14:paraId="77733DCB" w14:textId="1B168FA2" w:rsidR="00C94717" w:rsidRPr="00B57590" w:rsidRDefault="00C94717" w:rsidP="00E5028D">
      <w:pPr>
        <w:tabs>
          <w:tab w:val="left" w:pos="1134"/>
          <w:tab w:val="left" w:pos="1418"/>
        </w:tabs>
        <w:spacing w:before="120" w:after="120"/>
        <w:rPr>
          <w:rFonts w:ascii="Arial" w:eastAsia="Arial Narrow" w:hAnsi="Arial" w:cs="Arial"/>
          <w:b/>
          <w:color w:val="000000" w:themeColor="text1"/>
          <w:sz w:val="22"/>
          <w:szCs w:val="22"/>
        </w:rPr>
      </w:pPr>
    </w:p>
    <w:p w14:paraId="314CF8E3" w14:textId="34C5102A" w:rsidR="008A22CC" w:rsidRDefault="008A22CC" w:rsidP="00E5028D">
      <w:pPr>
        <w:tabs>
          <w:tab w:val="left" w:pos="1134"/>
          <w:tab w:val="left" w:pos="1418"/>
        </w:tabs>
        <w:spacing w:before="120" w:after="120"/>
        <w:rPr>
          <w:rFonts w:ascii="Arial" w:eastAsia="Arial Narrow" w:hAnsi="Arial" w:cs="Arial"/>
          <w:b/>
          <w:color w:val="000000" w:themeColor="text1"/>
          <w:sz w:val="22"/>
          <w:szCs w:val="22"/>
        </w:rPr>
      </w:pPr>
    </w:p>
    <w:p w14:paraId="0709D914" w14:textId="77777777" w:rsidR="00995A99" w:rsidRPr="00B57590" w:rsidRDefault="00995A99" w:rsidP="00E5028D">
      <w:pPr>
        <w:tabs>
          <w:tab w:val="left" w:pos="1134"/>
          <w:tab w:val="left" w:pos="1418"/>
        </w:tabs>
        <w:spacing w:before="120" w:after="120"/>
        <w:rPr>
          <w:rFonts w:ascii="Arial" w:eastAsia="Arial Narrow" w:hAnsi="Arial" w:cs="Arial"/>
          <w:b/>
          <w:color w:val="000000" w:themeColor="text1"/>
          <w:sz w:val="22"/>
          <w:szCs w:val="22"/>
        </w:rPr>
      </w:pPr>
    </w:p>
    <w:p w14:paraId="70F4D9E7" w14:textId="77777777" w:rsidR="008A22CC" w:rsidRPr="00B57590" w:rsidRDefault="008A22CC" w:rsidP="00E5028D">
      <w:pPr>
        <w:tabs>
          <w:tab w:val="left" w:pos="1134"/>
          <w:tab w:val="left" w:pos="1418"/>
        </w:tabs>
        <w:spacing w:before="120" w:after="120"/>
        <w:rPr>
          <w:rFonts w:ascii="Arial" w:eastAsia="Arial Narrow" w:hAnsi="Arial" w:cs="Arial"/>
          <w:b/>
          <w:color w:val="000000" w:themeColor="text1"/>
          <w:sz w:val="22"/>
          <w:szCs w:val="22"/>
        </w:rPr>
      </w:pPr>
    </w:p>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862CD4"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862CD4" w:rsidRPr="00B57590" w:rsidRDefault="00862CD4" w:rsidP="00862CD4">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293F906" w14:textId="77777777" w:rsidR="00862CD4" w:rsidRPr="000D249F" w:rsidRDefault="00862CD4" w:rsidP="00862CD4">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01C51C5F" w14:textId="77777777"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01DE1D0B"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862CD4"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862CD4" w:rsidRPr="00B57590" w:rsidRDefault="00862CD4" w:rsidP="00862CD4">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862CD4" w:rsidRPr="0050626C" w:rsidRDefault="00862CD4" w:rsidP="00862CD4">
            <w:pPr>
              <w:tabs>
                <w:tab w:val="left" w:pos="1134"/>
                <w:tab w:val="left" w:pos="1418"/>
              </w:tabs>
              <w:spacing w:before="60" w:after="60"/>
              <w:jc w:val="both"/>
              <w:rPr>
                <w:rFonts w:ascii="Arial" w:hAnsi="Arial" w:cs="Arial"/>
                <w:sz w:val="10"/>
                <w:szCs w:val="22"/>
              </w:rPr>
            </w:pPr>
          </w:p>
          <w:p w14:paraId="1FE6E9E9"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1644C" w14:textId="77777777" w:rsidR="00862CD4" w:rsidRPr="000D249F" w:rsidRDefault="00862CD4" w:rsidP="00862CD4">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38A17F2B" w14:textId="77777777" w:rsidR="00862CD4" w:rsidRDefault="00862CD4" w:rsidP="00862CD4">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26985A02" w14:textId="77777777"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3DC1B9D8" w14:textId="77777777" w:rsidR="00862CD4" w:rsidRPr="000D249F" w:rsidRDefault="00862CD4" w:rsidP="00862CD4">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4C03795F"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862CD4"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7F724B4B"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862CD4"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C7AD" w14:textId="77777777"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23D31EF3"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862CD4"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862CD4" w:rsidRPr="00B57590" w:rsidRDefault="00862CD4" w:rsidP="00862CD4">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862CD4" w:rsidRPr="00B57590" w:rsidRDefault="00862CD4" w:rsidP="00862CD4">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862CD4" w:rsidRPr="0050626C" w:rsidRDefault="00862CD4" w:rsidP="00862CD4">
            <w:pPr>
              <w:tabs>
                <w:tab w:val="left" w:pos="1134"/>
                <w:tab w:val="left" w:pos="1418"/>
              </w:tabs>
              <w:spacing w:before="60" w:after="60"/>
              <w:rPr>
                <w:rFonts w:ascii="Arial" w:hAnsi="Arial" w:cs="Arial"/>
                <w:sz w:val="6"/>
                <w:szCs w:val="22"/>
              </w:rPr>
            </w:pPr>
          </w:p>
          <w:p w14:paraId="0B93603D" w14:textId="77777777" w:rsidR="00862CD4" w:rsidRPr="00B57590" w:rsidRDefault="00862CD4" w:rsidP="00862CD4">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96B6" w14:textId="77777777" w:rsidR="00862CD4" w:rsidRPr="000D249F" w:rsidRDefault="00862CD4" w:rsidP="00862CD4">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0AF18815" w14:textId="77777777" w:rsidR="00862CD4" w:rsidRPr="000D249F" w:rsidRDefault="00862CD4" w:rsidP="00862CD4">
            <w:pPr>
              <w:tabs>
                <w:tab w:val="left" w:pos="1134"/>
                <w:tab w:val="left" w:pos="1418"/>
              </w:tabs>
              <w:spacing w:before="60" w:after="60"/>
              <w:jc w:val="center"/>
              <w:rPr>
                <w:rFonts w:ascii="Arial" w:hAnsi="Arial" w:cs="Arial"/>
                <w:sz w:val="22"/>
                <w:szCs w:val="22"/>
              </w:rPr>
            </w:pPr>
          </w:p>
          <w:p w14:paraId="6EFE3770" w14:textId="77777777" w:rsidR="00862CD4" w:rsidRPr="000D249F" w:rsidRDefault="00862CD4" w:rsidP="00862CD4">
            <w:pPr>
              <w:tabs>
                <w:tab w:val="left" w:pos="1134"/>
                <w:tab w:val="left" w:pos="1418"/>
              </w:tabs>
              <w:spacing w:before="60" w:after="60"/>
              <w:jc w:val="center"/>
              <w:rPr>
                <w:rFonts w:ascii="Arial" w:hAnsi="Arial" w:cs="Arial"/>
                <w:sz w:val="22"/>
                <w:szCs w:val="22"/>
              </w:rPr>
            </w:pPr>
          </w:p>
          <w:p w14:paraId="29A1AB2A" w14:textId="77777777" w:rsidR="00862CD4" w:rsidRPr="000D249F" w:rsidRDefault="00862CD4" w:rsidP="00862CD4">
            <w:pPr>
              <w:tabs>
                <w:tab w:val="left" w:pos="1134"/>
                <w:tab w:val="left" w:pos="1418"/>
              </w:tabs>
              <w:spacing w:before="60" w:after="60"/>
              <w:jc w:val="center"/>
              <w:rPr>
                <w:rFonts w:ascii="Arial" w:hAnsi="Arial" w:cs="Arial"/>
                <w:sz w:val="22"/>
                <w:szCs w:val="22"/>
              </w:rPr>
            </w:pPr>
          </w:p>
          <w:p w14:paraId="0473663C" w14:textId="3A303E41" w:rsidR="00862CD4" w:rsidRPr="000D249F" w:rsidRDefault="00862CD4" w:rsidP="00862CD4">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862CD4"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5A333608" w14:textId="77777777" w:rsidR="00862CD4" w:rsidRPr="000D249F" w:rsidRDefault="00862CD4" w:rsidP="00862CD4">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79ACA845" w:rsidR="00862CD4" w:rsidRPr="000D249F" w:rsidRDefault="00862CD4" w:rsidP="00862CD4">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862CD4"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862CD4" w:rsidRPr="00B57590" w:rsidRDefault="00862CD4" w:rsidP="00862CD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40E2F986" w:rsidR="00862CD4" w:rsidRPr="000D249F" w:rsidRDefault="00862CD4" w:rsidP="00862CD4">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862CD4"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862CD4" w:rsidRPr="00B57590" w:rsidRDefault="00862CD4" w:rsidP="00862CD4">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21EC1438" w14:textId="77777777" w:rsidR="00862CD4" w:rsidRPr="000D249F" w:rsidRDefault="00862CD4" w:rsidP="00862CD4">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78D06602" w:rsidR="00862CD4" w:rsidRPr="00B57590" w:rsidRDefault="00862CD4" w:rsidP="00862CD4">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862CD4" w:rsidRPr="00B57590" w:rsidRDefault="00862CD4" w:rsidP="00862CD4">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935D"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9B0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0EAD"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9F39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lastRenderedPageBreak/>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68668DE"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9B9F3C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AD422B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C1F1DA7"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C0D4BD4"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84E1" w14:textId="77777777" w:rsidR="00013063" w:rsidRDefault="00013063" w:rsidP="00BF0BC3">
      <w:r>
        <w:separator/>
      </w:r>
    </w:p>
  </w:endnote>
  <w:endnote w:type="continuationSeparator" w:id="0">
    <w:p w14:paraId="70CE78D7" w14:textId="77777777" w:rsidR="00013063" w:rsidRDefault="00013063"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A94E4"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CD47" w14:textId="77777777" w:rsidR="00013063" w:rsidRDefault="00013063" w:rsidP="00BF0BC3">
      <w:r>
        <w:separator/>
      </w:r>
    </w:p>
  </w:footnote>
  <w:footnote w:type="continuationSeparator" w:id="0">
    <w:p w14:paraId="7928FE2B" w14:textId="77777777" w:rsidR="00013063" w:rsidRDefault="00013063"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DC8546F"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3063"/>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B1359"/>
    <w:rsid w:val="001B5CD4"/>
    <w:rsid w:val="001B6961"/>
    <w:rsid w:val="001B7568"/>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5135D"/>
    <w:rsid w:val="00282BDE"/>
    <w:rsid w:val="002905C1"/>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7383E"/>
    <w:rsid w:val="00493C9A"/>
    <w:rsid w:val="00493FFC"/>
    <w:rsid w:val="004A4B6B"/>
    <w:rsid w:val="004B0D55"/>
    <w:rsid w:val="004B33D9"/>
    <w:rsid w:val="004B63D9"/>
    <w:rsid w:val="004C119B"/>
    <w:rsid w:val="004C2C60"/>
    <w:rsid w:val="004C3C83"/>
    <w:rsid w:val="004E5962"/>
    <w:rsid w:val="004F3DE2"/>
    <w:rsid w:val="004F602D"/>
    <w:rsid w:val="0050626C"/>
    <w:rsid w:val="00523B78"/>
    <w:rsid w:val="005305CA"/>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42BA"/>
    <w:rsid w:val="00634AC4"/>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63FD"/>
    <w:rsid w:val="006E59BA"/>
    <w:rsid w:val="006F69D7"/>
    <w:rsid w:val="0070011A"/>
    <w:rsid w:val="00702BBF"/>
    <w:rsid w:val="00706492"/>
    <w:rsid w:val="00714351"/>
    <w:rsid w:val="007151E4"/>
    <w:rsid w:val="0072440D"/>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51889"/>
    <w:rsid w:val="00855DD8"/>
    <w:rsid w:val="008572AF"/>
    <w:rsid w:val="00862CD4"/>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3910"/>
    <w:rsid w:val="00A05255"/>
    <w:rsid w:val="00A127BA"/>
    <w:rsid w:val="00A24D02"/>
    <w:rsid w:val="00A31773"/>
    <w:rsid w:val="00A371B8"/>
    <w:rsid w:val="00A42583"/>
    <w:rsid w:val="00A42BB4"/>
    <w:rsid w:val="00A654CB"/>
    <w:rsid w:val="00A70FC2"/>
    <w:rsid w:val="00A73A95"/>
    <w:rsid w:val="00A801F4"/>
    <w:rsid w:val="00A853E3"/>
    <w:rsid w:val="00A910EF"/>
    <w:rsid w:val="00A92C89"/>
    <w:rsid w:val="00AA2147"/>
    <w:rsid w:val="00AA587F"/>
    <w:rsid w:val="00AA7988"/>
    <w:rsid w:val="00AB35B5"/>
    <w:rsid w:val="00AB4365"/>
    <w:rsid w:val="00AB7DE8"/>
    <w:rsid w:val="00AC0C2C"/>
    <w:rsid w:val="00AC698E"/>
    <w:rsid w:val="00AD76A2"/>
    <w:rsid w:val="00AD7E35"/>
    <w:rsid w:val="00AF30A3"/>
    <w:rsid w:val="00AF50D3"/>
    <w:rsid w:val="00AF7235"/>
    <w:rsid w:val="00AF75EF"/>
    <w:rsid w:val="00B0123F"/>
    <w:rsid w:val="00B0479E"/>
    <w:rsid w:val="00B1405D"/>
    <w:rsid w:val="00B2129B"/>
    <w:rsid w:val="00B2514C"/>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54929"/>
    <w:rsid w:val="00C550A0"/>
    <w:rsid w:val="00C5547D"/>
    <w:rsid w:val="00C61C78"/>
    <w:rsid w:val="00C62755"/>
    <w:rsid w:val="00C726EF"/>
    <w:rsid w:val="00C738F4"/>
    <w:rsid w:val="00C82F05"/>
    <w:rsid w:val="00C92825"/>
    <w:rsid w:val="00C94717"/>
    <w:rsid w:val="00C96430"/>
    <w:rsid w:val="00CA33A4"/>
    <w:rsid w:val="00CA5CE0"/>
    <w:rsid w:val="00CB4315"/>
    <w:rsid w:val="00CC40A7"/>
    <w:rsid w:val="00CC70DD"/>
    <w:rsid w:val="00CD253C"/>
    <w:rsid w:val="00CD7946"/>
    <w:rsid w:val="00CE3F0D"/>
    <w:rsid w:val="00CE640A"/>
    <w:rsid w:val="00CF437F"/>
    <w:rsid w:val="00D00949"/>
    <w:rsid w:val="00D1055A"/>
    <w:rsid w:val="00D22826"/>
    <w:rsid w:val="00D25CFF"/>
    <w:rsid w:val="00D306A0"/>
    <w:rsid w:val="00D43DA3"/>
    <w:rsid w:val="00D530F8"/>
    <w:rsid w:val="00D6665A"/>
    <w:rsid w:val="00D74460"/>
    <w:rsid w:val="00D75444"/>
    <w:rsid w:val="00D75E7A"/>
    <w:rsid w:val="00D84291"/>
    <w:rsid w:val="00D84ADE"/>
    <w:rsid w:val="00D84BCE"/>
    <w:rsid w:val="00D920BE"/>
    <w:rsid w:val="00DA2110"/>
    <w:rsid w:val="00DA50ED"/>
    <w:rsid w:val="00DB2655"/>
    <w:rsid w:val="00DC02A5"/>
    <w:rsid w:val="00DC4384"/>
    <w:rsid w:val="00DE0774"/>
    <w:rsid w:val="00DE23D7"/>
    <w:rsid w:val="00DE2A96"/>
    <w:rsid w:val="00DE401E"/>
    <w:rsid w:val="00DF2148"/>
    <w:rsid w:val="00DF74E6"/>
    <w:rsid w:val="00DF7C4A"/>
    <w:rsid w:val="00E1097A"/>
    <w:rsid w:val="00E27284"/>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0B6"/>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80627">
      <w:bodyDiv w:val="1"/>
      <w:marLeft w:val="0"/>
      <w:marRight w:val="0"/>
      <w:marTop w:val="0"/>
      <w:marBottom w:val="0"/>
      <w:divBdr>
        <w:top w:val="none" w:sz="0" w:space="0" w:color="auto"/>
        <w:left w:val="none" w:sz="0" w:space="0" w:color="auto"/>
        <w:bottom w:val="none" w:sz="0" w:space="0" w:color="auto"/>
        <w:right w:val="none" w:sz="0" w:space="0" w:color="auto"/>
      </w:divBdr>
    </w:div>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6A5C-4F5C-40DF-92E6-E02BEDC5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5397</Words>
  <Characters>30769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cp:lastPrinted>2021-04-28T14:59:00Z</cp:lastPrinted>
  <dcterms:created xsi:type="dcterms:W3CDTF">2021-04-28T15:26:00Z</dcterms:created>
  <dcterms:modified xsi:type="dcterms:W3CDTF">2021-04-30T15:24:00Z</dcterms:modified>
</cp:coreProperties>
</file>